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Управляющему Отделением Фонда пенсионного и социального страхования 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отделения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решение об отказе в назначении единого пособия в связи с рождением и воспитанием ребёнка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Обжалуемое решение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 заявления]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обратилась в Отделение Фонда пенсионного и социального страхования 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Отделение) с заявлением о назначении единого пособия в связи с рождением и воспитанием ребёнка (далее — единое пособие)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детей: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ребёнка, 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Решением Отделения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Решение) в назначении единого пособия мне отказано. В качестве основания указано: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[причина отказа дословно из решения]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Почему отказ незаконен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Отделение посчитало, что у меня отсутствовали доходы в расчётном периоде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без уважительных причин.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Это не соответствует действительности.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осуществляла уход за ребёнком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ребёнка, 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достижения им возраста трёх лет, что подтверждается свидетельством о рождении ребёнка. В остальную часть расчётного периода я получала доход по трудовому договору, что подтверждается справкой о доходах.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Правилами назначения и выплаты ежемесячного пособия в связи с рождением и воспитанием ребёнка, утверждёнными постановлением Правительства Российской Федерации от 16.12.2022 № 2330, уход за ребёнком до достижения им возраста трёх лет является обстоятельством, при котором отсутствие доходов не является основанием для отказа в назначении пособия. Это обстоятельство Отделение не учло.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Среднедушевой доход моей семьи с учётом правильно определённых доходов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и не превышает величину прожиточного минимума на душу населения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равную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 Иных оснований для отказа в Решении не указано.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Таким образом, в назначении пособия мне отказано по основанию, которое не подтверждается фактическими обстоятельствами, что в силу пункта 5 статьи 11.1 Федерального закона от 27.07.2010 № 210-ФЗ «Об организации предоставления государственных и муниципальных услуг» является основанием для подачи жалобы.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Требования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11.1 и 11.2 Федерального закона № 210-ФЗ,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Отменить Решение Отделения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 отказе в назначении единого пособия.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Назначить мне единое пособие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 дня подачи заявления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выплатить его за весь прошедший период.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Направить мне мотивированный ответ по результатам рассмотрения жалобы в письменной форме и по адресу электронной почты, указанному выше.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решения об отказе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свидетельства о рождении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Справка о доходах и суммах налога физического лица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иных документов, подтверждающих доводы жалобы,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Жалоба рассматривается в течение 15 рабочих дней со дня регистрации. При подаче через Госуслуги скопируйте текст начиная с раздела 1 и приложите сканы документов.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Социальный фонд на отказ в назначении единого пособия на ребёнка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