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Мировому судье судебного участка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судебного участка]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Возражения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исковое заявление о взыскании алиментов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обратился(ась) в суд с иском о взыскании с меня алиментов на содержание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в твёрдой денежной сумме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ежемесячно.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признаю свою обязанность содержать несовершеннолетнего ребёнка и готов(а) её исполнять. Вместе с тем не согласен(на) с порядком и размером взыскания алиментов, заявленными истцом, по следующим основаниям.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Основания для взыскания алиментов в твёрдой денежной сумме отсутствуют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пункта 1 статьи 81 Семейного кодекса Российской Федерации (далее — СК РФ)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ребёнка — одной четверти, на двух детей — одной трети, на трёх и более детей — половины заработка и (или) иного дохода родителей.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Алименты в твёрдой денежной сумме взыскиваются, если родитель имеет нерегулярный, меняющийся заработок и (или) иной доход, получает заработок в натуре или в иностранной валюте, не имеет заработка либо в других случаях, когда взыскание алиментов в долях невозможно, затруднительно или существенно нарушает интересы одной из сторон (пункт 1 статьи 83 СК РФ). При отсутствии таких оснований суд выносит на обсуждение вопрос о взыскании алиментов в долях (пункт 26 постановления Пленума Верховного Суда Российской Федерации от 26.12.2017 № 56, далее — Постановление № 56).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трудовому договору. Мой заработок является постоянным и составляет в среднем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 после удержания налога на доходы физических лиц, что подтверждается справкой о доходах за последние 12 месяцев. Иных доходов я не имею.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Таким образом, взыскание алиментов в долях заработка возможно и не нарушает интересы ребёнка. Высокий уровень дохода плательщика сам по себе не является основанием для взыскания алиментов в твёрдой денежной сумме (пункт 23 Постановления № 56).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Размер доли подлежит уменьшению с учётом моего семейного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Размер долей, установленных пунктом 1 статьи 81 СК РФ, может быть уменьшен судом с учётом материального или семейного положения сторон и иных заслуживающих внимания обстоятельств (пункт 2 статьи 81 СК РФ). К таким обстоятельствам относится наличие у плательщика алиментов других несовершеннолетних детей (пункт 20 Постановления № 56).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моём иждивении находится несовершеннолетний ребёнок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второго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рождения: ребёнок проживает со мной, я обеспечиваю его содержание.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Принимая во внимание, что общая доля на двоих детей составляет одну треть заработка, и в целях обеспечения равного содержания обоих детей полагаю справедливым определить размер алиментов на ребёнка истца в размере 1/6 части всех видов заработка и (или) иного дохода.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 содержания ребёнка я не уклонялся(ась). До обращения истца в суд я добровольно передавал(а) средства на содержание ребёнка: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перечислил(а) на счёт истца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что подтверждается выписками по счёту. Мер к получению содержания до обращения в суд истец не предпринимал(а), поэтому алименты подлежат взысканию с момента обращения в суд (пункт 2 статьи 107 СК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80, 81, 83, 107 СК РФ, статьёй 35 Гражданского процессуального кодекса Российской Федерации,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 взыскании алиментов в твёрдой денежной сумме.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Определить размер алиментов на содержание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в размере 1/6 части всех видов заработка и (или) иного дохода ежемесячно,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обращения истца в суд]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до совершеннолетия ребёнка.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доходах за последние 12 месяцев и справка с места работы.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второго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Выписки по счёту о перечислении средств на содержание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возражений истцу.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Явитесь в заседание лично с оригиналами документов: суд выясняет доходы и состав семьи устно, а решение об алиментах исполняется немедленно.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ответчика на иск о взыскании алиментов на ребёнка в твёрдой денежной сумме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