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 мировой судья судебного участка № 3 Ленинского района г. Иванова]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Возражение на 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брака с просьбой назначить срок для примирения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 мне о расторжении брака. Брак между нами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актовая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актовой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 брака у нас есть несовершеннолетний ребёнок: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исковыми требованиями я не согласен(на), поскольку считаю, что наша семья не распалась и может быть сохранена.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Мы состоим в браке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лет.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 начала конфликта]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серьёзных разногласий между нами не было. Возникшие в последнее время разногласия связаны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разногласий кратко и нейтрально, например бытовые и финансовые трудности]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и, по моему убеждению, носят временный характер. В настоящее время мы продолжаем проживать совместно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участвую в воспитании и содержании ребёнка, оплачиваю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расходов, например коммунальные платежи, кружки и лечение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сохранения семьи я предпринимаю конкретные шаги: записался(лась) на консультацию к семейному психологу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психолога или наименование центра]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предложил(а) истцу пройти консультации вместе. Я готов(а) и дальше прилагать усилия к примирению и считаю, что при наличии времени мы сможем восстановить нормальные семейные отношения, что прежде всего отвечает интересам нашего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22 Семейного кодекса Российской Федерации (далее — СК РФ) расторжение брака в судебном порядке производится, если судом установлено, что дальнейшая совместная жизнь супругов и сохранение семьи невозможны. В силу пункта 2 статьи 22 СК РФ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отложить разбирательство дела, назначив супругам срок для примирения в пределах трёх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10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 при отсутствии согласия одного из супругов на расторжение брака суд вправе отложить разбирательство дела и назначить срок для примирения супругов в пределах трёх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на расторжение брака не согласен(на). Обстоятельства, свидетельствующие о невозможности дальнейшей совместной жизни и сохранения семьи, истцом не доказаны, возможность примирения не исчерпана.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22 СК РФ, статьями 35, 149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Отложить разбирательство дела и назначить супругам срок для примирения продолжительностью три месяца.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Приобщить к материалам дела настоящее возражение и приложенные к нему документы.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меры к сохранению семьи: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справка или договор о консультации семейного психолога, переписка]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участие в содержании ребёнка: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банковские выписки, чеки]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возражения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возражение до первого заседания и придите в суд лично: срок для примирения суд назначает, оценив позицию обоих супругов. Общая продолжительность отложений для примирения не может превышать трёх месяцев.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ответчика на иск о расторжении брака с просьбой назначить срок для примирения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