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Ректору</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[наименование вуза]</w:t>
      </w:r>
    </w:p>
    <w:p>
      <w:pPr>
        <w:spacing w:before="0" w:after="20" w:line="240" w:lineRule="auto"/>
        <w:ind w:left="4819"/>
        <w:jc w:val="left"/>
      </w:pPr>
      <w:r>
        <w:rPr>
          <w:rFonts w:ascii="Times New Roman" w:hAnsi="Times New Roman" w:eastAsia="Times New Roman"/>
          <w:b w:val="0"/>
          <w:i w:val="0"/>
          <w:color w:val="1A1A1A"/>
          <w:sz w:val="24"/>
        </w:rPr>
        <w:t>[ФИО ректора в дательном падеже]</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 в родительном падеже]</w:t>
      </w:r>
    </w:p>
    <w:p>
      <w:pPr>
        <w:spacing w:before="0" w:after="20" w:line="240" w:lineRule="auto"/>
        <w:ind w:left="4819"/>
        <w:jc w:val="left"/>
      </w:pPr>
      <w:r>
        <w:rPr>
          <w:rFonts w:ascii="Times New Roman" w:hAnsi="Times New Roman" w:eastAsia="Times New Roman"/>
          <w:b w:val="0"/>
          <w:i w:val="0"/>
          <w:color w:val="1A1A1A"/>
          <w:sz w:val="24"/>
        </w:rPr>
        <w:t xml:space="preserve">студента(ки) </w:t>
      </w:r>
      <w:r>
        <w:rPr>
          <w:rFonts w:ascii="Times New Roman" w:hAnsi="Times New Roman" w:eastAsia="Times New Roman"/>
          <w:b w:val="0"/>
          <w:i w:val="0"/>
          <w:color w:val="1A1A1A"/>
          <w:sz w:val="24"/>
        </w:rPr>
        <w:t>[курс]</w:t>
      </w:r>
      <w:r>
        <w:rPr>
          <w:rFonts w:ascii="Times New Roman" w:hAnsi="Times New Roman" w:eastAsia="Times New Roman"/>
          <w:b w:val="0"/>
          <w:i w:val="0"/>
          <w:color w:val="1A1A1A"/>
          <w:sz w:val="24"/>
        </w:rPr>
        <w:t xml:space="preserve"> курса, группа </w:t>
      </w:r>
      <w:r>
        <w:rPr>
          <w:rFonts w:ascii="Times New Roman" w:hAnsi="Times New Roman" w:eastAsia="Times New Roman"/>
          <w:b w:val="0"/>
          <w:i w:val="0"/>
          <w:color w:val="1A1A1A"/>
          <w:sz w:val="24"/>
        </w:rPr>
        <w:t>[номер группы]</w:t>
      </w:r>
    </w:p>
    <w:p>
      <w:pPr>
        <w:spacing w:before="0" w:after="20" w:line="240" w:lineRule="auto"/>
        <w:ind w:left="4819"/>
        <w:jc w:val="left"/>
      </w:pPr>
      <w:r>
        <w:rPr>
          <w:rFonts w:ascii="Times New Roman" w:hAnsi="Times New Roman" w:eastAsia="Times New Roman"/>
          <w:b w:val="0"/>
          <w:i w:val="0"/>
          <w:color w:val="1A1A1A"/>
          <w:sz w:val="24"/>
        </w:rPr>
        <w:t>[факультет или институт]</w:t>
      </w:r>
      <w:r>
        <w:rPr>
          <w:rFonts w:ascii="Times New Roman" w:hAnsi="Times New Roman" w:eastAsia="Times New Roman"/>
          <w:b w:val="0"/>
          <w:i w:val="0"/>
          <w:color w:val="1A1A1A"/>
          <w:sz w:val="24"/>
        </w:rPr>
        <w:t xml:space="preserve">, форма обучения: </w:t>
      </w:r>
      <w:r>
        <w:rPr>
          <w:rFonts w:ascii="Times New Roman" w:hAnsi="Times New Roman" w:eastAsia="Times New Roman"/>
          <w:b w:val="0"/>
          <w:i w:val="0"/>
          <w:color w:val="1A1A1A"/>
          <w:sz w:val="24"/>
        </w:rPr>
        <w:t>[очная]</w:t>
      </w:r>
    </w:p>
    <w:p>
      <w:pPr>
        <w:spacing w:before="0" w:after="20" w:line="240" w:lineRule="auto"/>
        <w:ind w:left="4819"/>
        <w:jc w:val="left"/>
      </w:pPr>
      <w:r>
        <w:rPr>
          <w:rFonts w:ascii="Times New Roman" w:hAnsi="Times New Roman" w:eastAsia="Times New Roman"/>
          <w:b w:val="0"/>
          <w:i w:val="0"/>
          <w:color w:val="1A1A1A"/>
          <w:sz w:val="24"/>
        </w:rPr>
        <w:t xml:space="preserve">направление подготовки: </w:t>
      </w:r>
      <w:r>
        <w:rPr>
          <w:rFonts w:ascii="Times New Roman" w:hAnsi="Times New Roman" w:eastAsia="Times New Roman"/>
          <w:b w:val="0"/>
          <w:i w:val="0"/>
          <w:color w:val="1A1A1A"/>
          <w:sz w:val="24"/>
        </w:rPr>
        <w:t>[код и наименование]</w:t>
      </w:r>
    </w:p>
    <w:p>
      <w:pPr>
        <w:spacing w:before="0" w:after="20" w:line="240" w:lineRule="auto"/>
        <w:ind w:left="4819"/>
        <w:jc w:val="left"/>
      </w:pPr>
      <w:r>
        <w:rPr>
          <w:rFonts w:ascii="Times New Roman" w:hAnsi="Times New Roman" w:eastAsia="Times New Roman"/>
          <w:b w:val="0"/>
          <w:i w:val="0"/>
          <w:color w:val="1A1A1A"/>
          <w:sz w:val="24"/>
        </w:rPr>
        <w:t xml:space="preserve">тел.: </w:t>
      </w:r>
      <w:r>
        <w:rPr>
          <w:rFonts w:ascii="Times New Roman" w:hAnsi="Times New Roman" w:eastAsia="Times New Roman"/>
          <w:b w:val="0"/>
          <w:i w:val="0"/>
          <w:color w:val="1A1A1A"/>
          <w:sz w:val="24"/>
        </w:rPr>
        <w:t>[телефон]</w:t>
      </w:r>
      <w:r>
        <w:rPr>
          <w:rFonts w:ascii="Times New Roman" w:hAnsi="Times New Roman" w:eastAsia="Times New Roman"/>
          <w:b w:val="0"/>
          <w:i w:val="0"/>
          <w:color w:val="1A1A1A"/>
          <w:sz w:val="24"/>
        </w:rPr>
        <w:t xml:space="preserve">, эл. почта: </w:t>
      </w:r>
      <w:r>
        <w:rPr>
          <w:rFonts w:ascii="Times New Roman" w:hAnsi="Times New Roman" w:eastAsia="Times New Roman"/>
          <w:b w:val="0"/>
          <w:i w:val="0"/>
          <w:color w:val="1A1A1A"/>
          <w:sz w:val="24"/>
        </w:rPr>
        <w:t>[адрес]</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Заявление</w:t>
      </w:r>
    </w:p>
    <w:p>
      <w:pPr>
        <w:spacing w:before="0" w:after="80" w:line="240" w:lineRule="auto"/>
        <w:jc w:val="center"/>
      </w:pPr>
      <w:r>
        <w:rPr>
          <w:rFonts w:ascii="Times New Roman" w:hAnsi="Times New Roman" w:eastAsia="Times New Roman"/>
          <w:b w:val="0"/>
          <w:i/>
          <w:color w:val="1A1A1A"/>
          <w:sz w:val="24"/>
        </w:rPr>
        <w:t>об отчислении по собственному желанию</w:t>
      </w:r>
    </w:p>
    <w:p>
      <w:pPr>
        <w:spacing w:before="0" w:after="280" w:line="144" w:lineRule="auto"/>
        <w:jc w:val="center"/>
      </w:pPr>
      <w:r>
        <w:rPr>
          <w:rFonts w:ascii="Times New Roman" w:hAnsi="Times New Roman" w:eastAsia="Times New Roman"/>
          <w:color w:val="000000"/>
          <w:sz w:val="18"/>
        </w:rPr>
        <w:t>━━━━━━</w:t>
      </w:r>
    </w:p>
    <w:p>
      <w:pPr>
        <w:spacing w:before="0" w:after="120" w:line="276" w:lineRule="auto"/>
        <w:ind w:firstLine="709"/>
        <w:jc w:val="both"/>
      </w:pPr>
      <w:r>
        <w:rPr>
          <w:rFonts w:ascii="Times New Roman" w:hAnsi="Times New Roman" w:eastAsia="Times New Roman"/>
          <w:b w:val="0"/>
          <w:i w:val="0"/>
          <w:color w:val="1A1A1A"/>
          <w:sz w:val="24"/>
        </w:rPr>
        <w:t xml:space="preserve">Прошу отчислить меня из </w:t>
      </w:r>
      <w:r>
        <w:rPr>
          <w:rFonts w:ascii="Times New Roman" w:hAnsi="Times New Roman" w:eastAsia="Times New Roman"/>
          <w:b w:val="0"/>
          <w:i w:val="0"/>
          <w:color w:val="1A1A1A"/>
          <w:sz w:val="24"/>
        </w:rPr>
        <w:t>[полное наименование вуза]</w:t>
      </w:r>
      <w:r>
        <w:rPr>
          <w:rFonts w:ascii="Times New Roman" w:hAnsi="Times New Roman" w:eastAsia="Times New Roman"/>
          <w:b w:val="0"/>
          <w:i w:val="0"/>
          <w:color w:val="1A1A1A"/>
          <w:sz w:val="24"/>
        </w:rPr>
        <w:t xml:space="preserve"> по собственному желанию (по инициативе обучающегося) с </w:t>
      </w:r>
      <w:r>
        <w:rPr>
          <w:rFonts w:ascii="Times New Roman" w:hAnsi="Times New Roman" w:eastAsia="Times New Roman"/>
          <w:b w:val="0"/>
          <w:i w:val="0"/>
          <w:color w:val="1A1A1A"/>
          <w:sz w:val="24"/>
        </w:rPr>
        <w:t>[дата отчисления]</w:t>
      </w:r>
      <w:r>
        <w:rPr>
          <w:rFonts w:ascii="Times New Roman" w:hAnsi="Times New Roman" w:eastAsia="Times New Roman"/>
          <w:b w:val="0"/>
          <w:i w:val="0"/>
          <w:color w:val="1A1A1A"/>
          <w:sz w:val="24"/>
        </w:rPr>
        <w:t xml:space="preserve"> г. на основании пункта 1 части 2 статьи 61 Федерального закона от 29.12.2012 № 273-ФЗ «Об образовании в Российской Федерации».</w:t>
      </w:r>
    </w:p>
    <w:p>
      <w:pPr>
        <w:spacing w:before="0" w:after="120" w:line="276" w:lineRule="auto"/>
        <w:ind w:firstLine="709"/>
        <w:jc w:val="both"/>
      </w:pPr>
      <w:r>
        <w:rPr>
          <w:rFonts w:ascii="Times New Roman" w:hAnsi="Times New Roman" w:eastAsia="Times New Roman"/>
          <w:b w:val="0"/>
          <w:i w:val="0"/>
          <w:color w:val="1A1A1A"/>
          <w:sz w:val="24"/>
        </w:rPr>
        <w:t>В соответствии с частью 5 статьи 61 и частью 12 статьи 60 Федерального закона «Об образовании в Российской Федерации» прошу в трёхдневный срок после издания приказа об отчислении выдать мне справку об обучении и вернуть оригинал документа о предшествующем образовании (</w:t>
      </w:r>
      <w:r>
        <w:rPr>
          <w:rFonts w:ascii="Times New Roman" w:hAnsi="Times New Roman" w:eastAsia="Times New Roman"/>
          <w:b w:val="0"/>
          <w:i w:val="0"/>
          <w:color w:val="1A1A1A"/>
          <w:sz w:val="24"/>
        </w:rPr>
        <w:t>[вид и номер документа]</w:t>
      </w:r>
      <w:r>
        <w:rPr>
          <w:rFonts w:ascii="Times New Roman" w:hAnsi="Times New Roman" w:eastAsia="Times New Roman"/>
          <w:b w:val="0"/>
          <w:i w:val="0"/>
          <w:color w:val="1A1A1A"/>
          <w:sz w:val="24"/>
        </w:rPr>
        <w:t>) из моего личного дела.</w:t>
      </w:r>
    </w:p>
    <w:p>
      <w:pPr>
        <w:spacing w:before="0" w:after="120" w:line="276" w:lineRule="auto"/>
        <w:ind w:firstLine="709"/>
        <w:jc w:val="both"/>
      </w:pPr>
      <w:r>
        <w:rPr>
          <w:rFonts w:ascii="Times New Roman" w:hAnsi="Times New Roman" w:eastAsia="Times New Roman"/>
          <w:b w:val="0"/>
          <w:i w:val="0"/>
          <w:color w:val="1A1A1A"/>
          <w:sz w:val="24"/>
        </w:rPr>
        <w:t xml:space="preserve">Договор об оказании платных образовательных услуг № </w:t>
      </w:r>
      <w:r>
        <w:rPr>
          <w:rFonts w:ascii="Times New Roman" w:hAnsi="Times New Roman" w:eastAsia="Times New Roman"/>
          <w:b w:val="0"/>
          <w:i w:val="0"/>
          <w:color w:val="1A1A1A"/>
          <w:sz w:val="24"/>
        </w:rPr>
        <w:t>[номер договора]</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 договора]</w:t>
      </w:r>
      <w:r>
        <w:rPr>
          <w:rFonts w:ascii="Times New Roman" w:hAnsi="Times New Roman" w:eastAsia="Times New Roman"/>
          <w:b w:val="0"/>
          <w:i w:val="0"/>
          <w:color w:val="1A1A1A"/>
          <w:sz w:val="24"/>
        </w:rPr>
        <w:t xml:space="preserve"> г. прошу считать расторгнутым с даты отчисления (часть 4 статьи 61 Федерального закона «Об образовании в Российской Федерации»). Денежные средства, внесённые за период обучения после даты отчисления, прошу вернуть за вычетом фактически понесённых вузом расходов (статья 782 Гражданского кодекса РФ, статья 32 Закона РФ «О защите прав потребителей») по реквизитам:</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получатель: </w:t>
      </w:r>
      <w:r>
        <w:rPr>
          <w:rFonts w:ascii="Times New Roman" w:hAnsi="Times New Roman" w:eastAsia="Times New Roman"/>
          <w:b w:val="0"/>
          <w:i w:val="0"/>
          <w:color w:val="1A1A1A"/>
          <w:sz w:val="24"/>
        </w:rPr>
        <w:t>[ФИО плательщика по договору]</w:t>
      </w:r>
      <w:r>
        <w:rPr>
          <w:rFonts w:ascii="Times New Roman" w:hAnsi="Times New Roman" w:eastAsia="Times New Roman"/>
          <w:b w:val="0"/>
          <w:i w:val="0"/>
          <w:color w:val="1A1A1A"/>
          <w:sz w:val="24"/>
        </w:rPr>
        <w:t>;</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номер счёта: </w:t>
      </w:r>
      <w:r>
        <w:rPr>
          <w:rFonts w:ascii="Times New Roman" w:hAnsi="Times New Roman" w:eastAsia="Times New Roman"/>
          <w:b w:val="0"/>
          <w:i w:val="0"/>
          <w:color w:val="1A1A1A"/>
          <w:sz w:val="24"/>
        </w:rPr>
        <w:t>[номер счёта]</w:t>
      </w:r>
      <w:r>
        <w:rPr>
          <w:rFonts w:ascii="Times New Roman" w:hAnsi="Times New Roman" w:eastAsia="Times New Roman"/>
          <w:b w:val="0"/>
          <w:i w:val="0"/>
          <w:color w:val="1A1A1A"/>
          <w:sz w:val="24"/>
        </w:rPr>
        <w:t>;</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банк получателя: </w:t>
      </w:r>
      <w:r>
        <w:rPr>
          <w:rFonts w:ascii="Times New Roman" w:hAnsi="Times New Roman" w:eastAsia="Times New Roman"/>
          <w:b w:val="0"/>
          <w:i w:val="0"/>
          <w:color w:val="1A1A1A"/>
          <w:sz w:val="24"/>
        </w:rPr>
        <w:t>[наименование банка]</w:t>
      </w:r>
      <w:r>
        <w:rPr>
          <w:rFonts w:ascii="Times New Roman" w:hAnsi="Times New Roman" w:eastAsia="Times New Roman"/>
          <w:b w:val="0"/>
          <w:i w:val="0"/>
          <w:color w:val="1A1A1A"/>
          <w:sz w:val="24"/>
        </w:rPr>
        <w:t xml:space="preserve">, БИК: </w:t>
      </w:r>
      <w:r>
        <w:rPr>
          <w:rFonts w:ascii="Times New Roman" w:hAnsi="Times New Roman" w:eastAsia="Times New Roman"/>
          <w:b w:val="0"/>
          <w:i w:val="0"/>
          <w:color w:val="1A1A1A"/>
          <w:sz w:val="24"/>
        </w:rPr>
        <w:t>[БИК]</w:t>
      </w:r>
      <w:r>
        <w:rPr>
          <w:rFonts w:ascii="Times New Roman" w:hAnsi="Times New Roman" w:eastAsia="Times New Roman"/>
          <w:b w:val="0"/>
          <w:i w:val="0"/>
          <w:color w:val="1A1A1A"/>
          <w:sz w:val="24"/>
        </w:rPr>
        <w:t>.</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Если вы учитесь на бюджетном месте, удалите абзац о договоре и реквизитах. Сохраните копию заявления с отметкой о приёме: дата подачи важна для расчёта возврата денег и для права на восстановление.</w:t>
      </w:r>
    </w:p>
    <w:p>
      <w:pPr>
        <w:spacing w:before="0" w:after="120" w:line="276" w:lineRule="auto"/>
        <w:ind w:firstLine="709"/>
        <w:jc w:val="both"/>
      </w:pPr>
      <w:r>
        <w:rPr>
          <w:rFonts w:ascii="Times New Roman" w:hAnsi="Times New Roman" w:eastAsia="Times New Roman"/>
          <w:b w:val="0"/>
          <w:i w:val="0"/>
          <w:color w:val="1A1A1A"/>
          <w:sz w:val="24"/>
        </w:rPr>
        <w:t>О праве на восстановление в течение пяти лет после отчисления (часть 1 статьи 62 Федерального закона «Об образовании в Российской Федерации») мне известно.</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Студенческий билет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Зачётная книжка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Обходной лист.</w:t>
      </w:r>
    </w:p>
    <w:p>
      <w:pPr>
        <w:tabs>
          <w:tab w:pos="9354" w:val="right"/>
        </w:tabs>
        <w:spacing w:before="0" w:after="200" w:line="276" w:lineRule="auto"/>
        <w:jc w:val="left"/>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r>
        <w:tab/>
      </w: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[И. О. Фамилия]</w:t>
      </w:r>
      <w:r>
        <w:rPr>
          <w:rFonts w:ascii="Times New Roman" w:hAnsi="Times New Roman" w:eastAsia="Times New Roman"/>
          <w:b w:val="0"/>
          <w:i w:val="0"/>
          <w:color w:val="1A1A1A"/>
          <w:sz w:val="24"/>
        </w:rPr>
        <w:t xml:space="preserve"> /</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на отчисление из вуза по собственному желанию</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