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уполномоченного органа: администрация муниципального района или городского округа]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почтовый адрес для связи: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заключении соглашения о перераспределении земель и земельного участка, находящегося в частной собственности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на праве собственности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 земель]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разрешённого использования, например «для индивидуального жилищного строительства»]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местоположение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Право собственности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номер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 ЕГРН]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Прилегающие к моему участку земли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 присоединяемых земель]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находятся в государственной собственности, которая не разграничена, и не предоставлены третьим лицам. Проект межевания территории в отношении данной территории не утверждён.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подпунктом 3 пункта 1 статьи 39.28 и статьёй 39.29 Земельного кодекса Российской Федерации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Утвердить прилагаемую схему расположения земельного участка на кадастровом плане территории, предусматривающую образование земельного участка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 образуемого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путём перераспределения принадлежащего мне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земель, находящихся в государственной собственности.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постановки образуемого земельного участка на государственный кадастровый учёт заключить со мной соглашение о перераспределении земель и земельного участка, находящегося в частной собственности.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Площадь образуемого земельного участка не превышает предельный максимальный размер земельных участков с видом разрешённого использования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», установленный правилами землепользования и застройки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 присоединяемых землях отсутствуют здания, сооружения и объекты незавершённого строительства, принадлежащие третьим лицам или находящиеся в государственной либо муниципальной собственности. Из присоединяемых земель невозможно образовать самостоятельный земельный участок без нарушения требований статьи 11.9 Земельного кодекса Российской Федерации: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недостаточная площадь, отсутствие самостоятельного доступа, конфигурация]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об утверждении схемы, проект соглашения и иные документы прошу направить мне по почтовому адресу и на e-mail, указанные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Схема расположения земельного участка на кадастровом плане территории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ЕГРН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данных, указанных в заявлении и приложениях, в целях рассмотрения заявления.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рассмотрения заявления не более 20 дней со дня поступления. Если в течение 10 дней заявление вернули, исправьте указанные недостатки и подайте его снова. Отказ можно обжаловать в суд в течение трёх месяцев со дня, когда вы о нём узнали.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соглашения о перераспределении земель и земельного участка в частной собственности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