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line="240" w:lineRule="auto"/>
        <w:ind w:left="4819"/>
        <w:jc w:val="left"/>
      </w:pPr>
      <w:r>
        <w:rPr>
          <w:rFonts w:ascii="Times New Roman" w:hAnsi="Times New Roman" w:eastAsia="Times New Roman"/>
          <w:b/>
          <w:i w:val="0"/>
          <w:color w:val="1A1A1A"/>
          <w:sz w:val="24"/>
        </w:rPr>
        <w:t>В</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[наименование инспекции, например: Межрайонная ИФНС России № 7 по Ивановской области]</w:t>
      </w:r>
    </w:p>
    <w:p>
      <w:pPr>
        <w:spacing w:before="0" w:after="40" w:line="276" w:lineRule="auto"/>
        <w:ind w:left="4819"/>
        <w:jc w:val="left"/>
      </w:pPr>
    </w:p>
    <w:p>
      <w:pPr>
        <w:spacing w:before="0" w:after="20" w:line="240" w:lineRule="auto"/>
        <w:ind w:left="4819"/>
        <w:jc w:val="left"/>
      </w:pPr>
      <w:r>
        <w:rPr>
          <w:rFonts w:ascii="Times New Roman" w:hAnsi="Times New Roman" w:eastAsia="Times New Roman"/>
          <w:b/>
          <w:i w:val="0"/>
          <w:color w:val="1A1A1A"/>
          <w:sz w:val="24"/>
        </w:rPr>
        <w:t>от</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[фамилия, имя, отчество полностью]</w:t>
      </w:r>
    </w:p>
    <w:p>
      <w:pPr>
        <w:spacing w:before="0" w:after="20" w:line="240" w:lineRule="auto"/>
        <w:ind w:left="4819"/>
        <w:jc w:val="left"/>
      </w:pPr>
      <w:r>
        <w:rPr>
          <w:rFonts w:ascii="Times New Roman" w:hAnsi="Times New Roman" w:eastAsia="Times New Roman"/>
          <w:b w:val="0"/>
          <w:i w:val="0"/>
          <w:color w:val="1A1A1A"/>
          <w:sz w:val="24"/>
        </w:rPr>
        <w:t xml:space="preserve">ИНН: </w:t>
      </w:r>
      <w:r>
        <w:rPr>
          <w:rFonts w:ascii="Times New Roman" w:hAnsi="Times New Roman" w:eastAsia="Times New Roman"/>
          <w:b w:val="0"/>
          <w:i w:val="0"/>
          <w:color w:val="1A1A1A"/>
          <w:sz w:val="24"/>
        </w:rPr>
        <w:t>[ИНН]</w:t>
      </w:r>
    </w:p>
    <w:p>
      <w:pPr>
        <w:spacing w:before="0" w:after="20" w:line="240" w:lineRule="auto"/>
        <w:ind w:left="4819"/>
        <w:jc w:val="left"/>
      </w:pPr>
      <w:r>
        <w:rPr>
          <w:rFonts w:ascii="Times New Roman" w:hAnsi="Times New Roman" w:eastAsia="Times New Roman"/>
          <w:b w:val="0"/>
          <w:i w:val="0"/>
          <w:color w:val="1A1A1A"/>
          <w:sz w:val="24"/>
        </w:rPr>
        <w:t xml:space="preserve">адрес: </w:t>
      </w:r>
      <w:r>
        <w:rPr>
          <w:rFonts w:ascii="Times New Roman" w:hAnsi="Times New Roman" w:eastAsia="Times New Roman"/>
          <w:b w:val="0"/>
          <w:i w:val="0"/>
          <w:color w:val="1A1A1A"/>
          <w:sz w:val="24"/>
        </w:rPr>
        <w:t>[адрес места жительства с индексом]</w:t>
      </w:r>
    </w:p>
    <w:p>
      <w:pPr>
        <w:spacing w:before="0" w:after="20" w:line="240" w:lineRule="auto"/>
        <w:ind w:left="4819"/>
        <w:jc w:val="left"/>
      </w:pPr>
      <w:r>
        <w:rPr>
          <w:rFonts w:ascii="Times New Roman" w:hAnsi="Times New Roman" w:eastAsia="Times New Roman"/>
          <w:b w:val="0"/>
          <w:i w:val="0"/>
          <w:color w:val="1A1A1A"/>
          <w:sz w:val="24"/>
        </w:rPr>
        <w:t xml:space="preserve">тел.: </w:t>
      </w:r>
      <w:r>
        <w:rPr>
          <w:rFonts w:ascii="Times New Roman" w:hAnsi="Times New Roman" w:eastAsia="Times New Roman"/>
          <w:b w:val="0"/>
          <w:i w:val="0"/>
          <w:color w:val="1A1A1A"/>
          <w:sz w:val="24"/>
        </w:rPr>
        <w:t>[номер телефона]</w:t>
      </w:r>
    </w:p>
    <w:p>
      <w:pPr>
        <w:spacing w:before="0" w:after="20" w:line="240" w:lineRule="auto"/>
        <w:ind w:left="4819"/>
        <w:jc w:val="left"/>
      </w:pPr>
      <w:r>
        <w:rPr>
          <w:rFonts w:ascii="Times New Roman" w:hAnsi="Times New Roman" w:eastAsia="Times New Roman"/>
          <w:b w:val="0"/>
          <w:i w:val="0"/>
          <w:color w:val="1A1A1A"/>
          <w:sz w:val="24"/>
        </w:rPr>
        <w:t xml:space="preserve">e-mail: </w:t>
      </w:r>
      <w:r>
        <w:rPr>
          <w:rFonts w:ascii="Times New Roman" w:hAnsi="Times New Roman" w:eastAsia="Times New Roman"/>
          <w:b w:val="0"/>
          <w:i w:val="0"/>
          <w:color w:val="1A1A1A"/>
          <w:sz w:val="24"/>
        </w:rPr>
        <w:t>[адрес электронной почты]</w:t>
      </w:r>
    </w:p>
    <w:p>
      <w:pPr>
        <w:spacing w:before="0" w:after="200" w:line="276" w:lineRule="auto"/>
        <w:jc w:val="both"/>
      </w:pPr>
    </w:p>
    <w:p>
      <w:pPr>
        <w:keepNext/>
        <w:spacing w:before="240" w:after="40" w:line="240" w:lineRule="auto"/>
        <w:jc w:val="center"/>
      </w:pPr>
      <w:r>
        <w:rPr>
          <w:rFonts w:ascii="Times New Roman" w:hAnsi="Times New Roman" w:eastAsia="Times New Roman"/>
          <w:b/>
          <w:caps/>
          <w:color w:val="000000"/>
          <w:sz w:val="30"/>
          <w:spacing w:val="30"/>
        </w:rPr>
        <w:t>Заявление</w:t>
      </w:r>
    </w:p>
    <w:p>
      <w:pPr>
        <w:spacing w:before="0" w:after="80" w:line="240" w:lineRule="auto"/>
        <w:jc w:val="center"/>
      </w:pPr>
      <w:r>
        <w:rPr>
          <w:rFonts w:ascii="Times New Roman" w:hAnsi="Times New Roman" w:eastAsia="Times New Roman"/>
          <w:b w:val="0"/>
          <w:i/>
          <w:color w:val="1A1A1A"/>
          <w:sz w:val="24"/>
        </w:rPr>
        <w:t>о гибели или уничтожении объекта налогообложения по налогу на имущество физических лиц</w:t>
      </w:r>
    </w:p>
    <w:p>
      <w:pPr>
        <w:spacing w:before="0" w:after="280" w:line="144" w:lineRule="auto"/>
        <w:jc w:val="center"/>
      </w:pPr>
      <w:r>
        <w:rPr>
          <w:rFonts w:ascii="Times New Roman" w:hAnsi="Times New Roman" w:eastAsia="Times New Roman"/>
          <w:color w:val="000000"/>
          <w:sz w:val="18"/>
        </w:rPr>
        <w:t>━━━━━━</w:t>
      </w:r>
    </w:p>
    <w:p>
      <w:pPr>
        <w:tabs>
          <w:tab w:pos="9354" w:val="right"/>
        </w:tabs>
        <w:spacing w:before="0" w:after="200" w:line="276" w:lineRule="auto"/>
        <w:jc w:val="left"/>
      </w:pPr>
      <w:r>
        <w:rPr>
          <w:rFonts w:ascii="Times New Roman" w:hAnsi="Times New Roman" w:eastAsia="Times New Roman"/>
          <w:b w:val="0"/>
          <w:i w:val="0"/>
          <w:color w:val="1A1A1A"/>
          <w:sz w:val="24"/>
        </w:rPr>
        <w:t xml:space="preserve">г. </w:t>
      </w:r>
      <w:r>
        <w:rPr>
          <w:rFonts w:ascii="Times New Roman" w:hAnsi="Times New Roman" w:eastAsia="Times New Roman"/>
          <w:b w:val="0"/>
          <w:i w:val="0"/>
          <w:color w:val="1A1A1A"/>
          <w:sz w:val="24"/>
        </w:rPr>
        <w:t>[город]</w:t>
      </w:r>
      <w:r>
        <w:tab/>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г.</w:t>
      </w:r>
    </w:p>
    <w:p>
      <w:pPr>
        <w:spacing w:before="0" w:after="120" w:line="276" w:lineRule="auto"/>
        <w:ind w:firstLine="709"/>
        <w:jc w:val="both"/>
      </w:pPr>
      <w:r>
        <w:rPr>
          <w:rFonts w:ascii="Times New Roman" w:hAnsi="Times New Roman" w:eastAsia="Times New Roman"/>
          <w:b w:val="0"/>
          <w:i w:val="0"/>
          <w:color w:val="1A1A1A"/>
          <w:sz w:val="24"/>
        </w:rPr>
        <w:t xml:space="preserve">Принадлежащий мне на праве собственности объект недвижимости, указанный ниже, погиб (уничтожен) в </w:t>
      </w:r>
      <w:r>
        <w:rPr>
          <w:rFonts w:ascii="Times New Roman" w:hAnsi="Times New Roman" w:eastAsia="Times New Roman"/>
          <w:b w:val="0"/>
          <w:i w:val="0"/>
          <w:color w:val="1A1A1A"/>
          <w:sz w:val="24"/>
        </w:rPr>
        <w:t>[месяц]</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[год]</w:t>
      </w:r>
      <w:r>
        <w:rPr>
          <w:rFonts w:ascii="Times New Roman" w:hAnsi="Times New Roman" w:eastAsia="Times New Roman"/>
          <w:b w:val="0"/>
          <w:i w:val="0"/>
          <w:color w:val="1A1A1A"/>
          <w:sz w:val="24"/>
        </w:rPr>
        <w:t xml:space="preserve"> г.</w:t>
      </w:r>
    </w:p>
    <w:p>
      <w:pPr>
        <w:spacing w:before="0" w:after="120" w:line="276" w:lineRule="auto"/>
        <w:ind w:firstLine="709"/>
        <w:jc w:val="both"/>
      </w:pPr>
      <w:r>
        <w:rPr>
          <w:rFonts w:ascii="Times New Roman" w:hAnsi="Times New Roman" w:eastAsia="Times New Roman"/>
          <w:b w:val="0"/>
          <w:i w:val="0"/>
          <w:color w:val="1A1A1A"/>
          <w:sz w:val="24"/>
        </w:rPr>
        <w:t>На основании пункта 2.1 статьи 408 Налогового кодекса Российской Федерации прошу прекратить исчисление налога на имущество физических лиц в отношении этого объекта с 1-го числа месяца его гибели (уничтожения) и направить мне уведомление о прекращении исчисления налога.</w:t>
      </w:r>
    </w:p>
    <w:p>
      <w:pPr>
        <w:spacing w:before="240" w:after="120" w:line="240" w:lineRule="auto"/>
        <w:jc w:val="left"/>
        <w:keepNext/>
        <w:pBdr>
          <w:bottom w:val="single" w:sz="4" w:space="2" w:color="000000"/>
        </w:pBdr>
      </w:pPr>
      <w:r>
        <w:rPr>
          <w:rFonts w:ascii="Times New Roman" w:hAnsi="Times New Roman" w:eastAsia="Times New Roman"/>
          <w:b/>
          <w:caps/>
          <w:color w:val="000000"/>
          <w:sz w:val="23"/>
          <w:spacing w:val="10"/>
        </w:rPr>
        <w:t>Сведения о заявителе</w:t>
      </w:r>
    </w:p>
    <w:tbl>
      <w:tblPr>
        <w:tblStyle w:val="TableGrid"/>
        <w:tblW w:type="auto" w:w="0"/>
        <w:jc w:val="center"/>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677"/>
        <w:gridCol w:w="4677"/>
      </w:tblGrid>
      <w:tr>
        <w:trPr>
          <w:cantSplit/>
        </w:trPr>
        <w:tc>
          <w:tcPr>
            <w:tcW w:type="dxa" w:w="4677"/>
          </w:tcPr>
          <w:p>
            <w:pPr>
              <w:keepNext/>
              <w:spacing w:before="0" w:after="20" w:line="240" w:lineRule="auto"/>
              <w:jc w:val="left"/>
            </w:pPr>
            <w:r/>
            <w:r>
              <w:rPr>
                <w:rFonts w:ascii="Times New Roman" w:hAnsi="Times New Roman" w:eastAsia="Times New Roman"/>
                <w:b/>
                <w:i w:val="0"/>
                <w:color w:val="1A1A1A"/>
                <w:sz w:val="22"/>
              </w:rPr>
              <w:t>Сведения</w:t>
            </w:r>
          </w:p>
        </w:tc>
        <w:tc>
          <w:tcPr>
            <w:tcW w:type="dxa" w:w="4677"/>
          </w:tcPr>
          <w:p>
            <w:pPr>
              <w:keepNext/>
              <w:spacing w:before="0" w:after="20" w:line="240" w:lineRule="auto"/>
              <w:jc w:val="left"/>
            </w:pPr>
            <w:r/>
            <w:r>
              <w:rPr>
                <w:rFonts w:ascii="Times New Roman" w:hAnsi="Times New Roman" w:eastAsia="Times New Roman"/>
                <w:b/>
                <w:i w:val="0"/>
                <w:color w:val="1A1A1A"/>
                <w:sz w:val="22"/>
              </w:rPr>
              <w:t>Данные</w:t>
            </w:r>
          </w:p>
        </w:tc>
      </w:tr>
      <w:tr>
        <w:trPr>
          <w:cantSplit/>
        </w:trPr>
        <w:tc>
          <w:tcPr>
            <w:tcW w:type="dxa" w:w="4677"/>
          </w:tcPr>
          <w:p>
            <w:pPr>
              <w:keepNext/>
              <w:spacing w:before="0" w:after="20" w:line="240" w:lineRule="auto"/>
              <w:jc w:val="left"/>
            </w:pPr>
            <w:r/>
            <w:r>
              <w:rPr>
                <w:rFonts w:ascii="Times New Roman" w:hAnsi="Times New Roman" w:eastAsia="Times New Roman"/>
                <w:b w:val="0"/>
                <w:i w:val="0"/>
                <w:color w:val="1A1A1A"/>
                <w:sz w:val="22"/>
              </w:rPr>
              <w:t>Дата рождения</w:t>
            </w:r>
          </w:p>
        </w:tc>
        <w:tc>
          <w:tcPr>
            <w:tcW w:type="dxa" w:w="4677"/>
          </w:tcPr>
          <w:p>
            <w:pPr>
              <w:keepNext/>
              <w:spacing w:before="0" w:after="20" w:line="240" w:lineRule="auto"/>
              <w:jc w:val="left"/>
            </w:pPr>
            <w:r/>
            <w:r>
              <w:rPr>
                <w:rFonts w:ascii="Times New Roman" w:hAnsi="Times New Roman" w:eastAsia="Times New Roman"/>
                <w:b w:val="0"/>
                <w:i w:val="0"/>
                <w:color w:val="1A1A1A"/>
                <w:sz w:val="22"/>
              </w:rPr>
              <w:t>[ДД.ММ.ГГГГ]</w:t>
            </w:r>
          </w:p>
        </w:tc>
      </w:tr>
      <w:tr>
        <w:trPr>
          <w:cantSplit/>
        </w:trPr>
        <w:tc>
          <w:tcPr>
            <w:tcW w:type="dxa" w:w="4677"/>
          </w:tcPr>
          <w:p>
            <w:pPr>
              <w:keepNext/>
              <w:spacing w:before="0" w:after="20" w:line="240" w:lineRule="auto"/>
              <w:jc w:val="left"/>
            </w:pPr>
            <w:r/>
            <w:r>
              <w:rPr>
                <w:rFonts w:ascii="Times New Roman" w:hAnsi="Times New Roman" w:eastAsia="Times New Roman"/>
                <w:b w:val="0"/>
                <w:i w:val="0"/>
                <w:color w:val="1A1A1A"/>
                <w:sz w:val="22"/>
              </w:rPr>
              <w:t>Место рождения</w:t>
            </w:r>
          </w:p>
        </w:tc>
        <w:tc>
          <w:tcPr>
            <w:tcW w:type="dxa" w:w="4677"/>
          </w:tcPr>
          <w:p>
            <w:pPr>
              <w:keepNext/>
              <w:spacing w:before="0" w:after="20" w:line="240" w:lineRule="auto"/>
              <w:jc w:val="left"/>
            </w:pPr>
            <w:r/>
            <w:r>
              <w:rPr>
                <w:rFonts w:ascii="Times New Roman" w:hAnsi="Times New Roman" w:eastAsia="Times New Roman"/>
                <w:b w:val="0"/>
                <w:i w:val="0"/>
                <w:color w:val="1A1A1A"/>
                <w:sz w:val="22"/>
              </w:rPr>
              <w:t>[как в паспорте]</w:t>
            </w:r>
          </w:p>
        </w:tc>
      </w:tr>
      <w:tr>
        <w:trPr>
          <w:cantSplit/>
        </w:trPr>
        <w:tc>
          <w:tcPr>
            <w:tcW w:type="dxa" w:w="4677"/>
          </w:tcPr>
          <w:p>
            <w:pPr>
              <w:spacing w:before="0" w:after="20" w:line="240" w:lineRule="auto"/>
              <w:jc w:val="left"/>
            </w:pPr>
            <w:r/>
            <w:r>
              <w:rPr>
                <w:rFonts w:ascii="Times New Roman" w:hAnsi="Times New Roman" w:eastAsia="Times New Roman"/>
                <w:b w:val="0"/>
                <w:i w:val="0"/>
                <w:color w:val="1A1A1A"/>
                <w:sz w:val="22"/>
              </w:rPr>
              <w:t>Паспорт</w:t>
            </w:r>
          </w:p>
        </w:tc>
        <w:tc>
          <w:tcPr>
            <w:tcW w:type="dxa" w:w="4677"/>
          </w:tcPr>
          <w:p>
            <w:pPr>
              <w:spacing w:before="0" w:after="20" w:line="240" w:lineRule="auto"/>
              <w:jc w:val="left"/>
            </w:pPr>
            <w:r/>
            <w:r>
              <w:rPr>
                <w:rFonts w:ascii="Times New Roman" w:hAnsi="Times New Roman" w:eastAsia="Times New Roman"/>
                <w:b w:val="0"/>
                <w:i w:val="0"/>
                <w:color w:val="1A1A1A"/>
                <w:sz w:val="22"/>
              </w:rPr>
              <w:t xml:space="preserve">серия </w:t>
            </w:r>
            <w:r>
              <w:rPr>
                <w:rFonts w:ascii="Times New Roman" w:hAnsi="Times New Roman" w:eastAsia="Times New Roman"/>
                <w:b w:val="0"/>
                <w:i w:val="0"/>
                <w:color w:val="1A1A1A"/>
                <w:sz w:val="22"/>
              </w:rPr>
              <w:t>[серия]</w:t>
            </w:r>
            <w:r>
              <w:rPr>
                <w:rFonts w:ascii="Times New Roman" w:hAnsi="Times New Roman" w:eastAsia="Times New Roman"/>
                <w:b w:val="0"/>
                <w:i w:val="0"/>
                <w:color w:val="1A1A1A"/>
                <w:sz w:val="22"/>
              </w:rPr>
              <w:t xml:space="preserve"> № </w:t>
            </w:r>
            <w:r>
              <w:rPr>
                <w:rFonts w:ascii="Times New Roman" w:hAnsi="Times New Roman" w:eastAsia="Times New Roman"/>
                <w:b w:val="0"/>
                <w:i w:val="0"/>
                <w:color w:val="1A1A1A"/>
                <w:sz w:val="22"/>
              </w:rPr>
              <w:t>[номер]</w:t>
            </w:r>
            <w:r>
              <w:rPr>
                <w:rFonts w:ascii="Times New Roman" w:hAnsi="Times New Roman" w:eastAsia="Times New Roman"/>
                <w:b w:val="0"/>
                <w:i w:val="0"/>
                <w:color w:val="1A1A1A"/>
                <w:sz w:val="22"/>
              </w:rPr>
              <w:t xml:space="preserve">, выдан </w:t>
            </w:r>
            <w:r>
              <w:rPr>
                <w:rFonts w:ascii="Times New Roman" w:hAnsi="Times New Roman" w:eastAsia="Times New Roman"/>
                <w:b w:val="0"/>
                <w:i w:val="0"/>
                <w:color w:val="1A1A1A"/>
                <w:sz w:val="22"/>
              </w:rPr>
              <w:t>[кем выдан]</w:t>
            </w:r>
            <w:r>
              <w:rPr>
                <w:rFonts w:ascii="Times New Roman" w:hAnsi="Times New Roman" w:eastAsia="Times New Roman"/>
                <w:b w:val="0"/>
                <w:i w:val="0"/>
                <w:color w:val="1A1A1A"/>
                <w:sz w:val="22"/>
              </w:rPr>
              <w:t xml:space="preserve"> </w:t>
            </w:r>
            <w:r>
              <w:rPr>
                <w:rFonts w:ascii="Times New Roman" w:hAnsi="Times New Roman" w:eastAsia="Times New Roman"/>
                <w:b w:val="0"/>
                <w:i w:val="0"/>
                <w:color w:val="1A1A1A"/>
                <w:sz w:val="22"/>
              </w:rPr>
              <w:t>[дата выдачи]</w:t>
            </w:r>
            <w:r>
              <w:rPr>
                <w:rFonts w:ascii="Times New Roman" w:hAnsi="Times New Roman" w:eastAsia="Times New Roman"/>
                <w:b w:val="0"/>
                <w:i w:val="0"/>
                <w:color w:val="1A1A1A"/>
                <w:sz w:val="22"/>
              </w:rPr>
              <w:t xml:space="preserve"> г.</w:t>
            </w:r>
          </w:p>
        </w:tc>
      </w:tr>
    </w:tbl>
    <w:p>
      <w:pPr>
        <w:spacing w:before="0" w:after="80" w:line="276" w:lineRule="auto"/>
        <w:jc w:val="both"/>
      </w:pPr>
    </w:p>
    <w:p>
      <w:pPr>
        <w:spacing w:before="240" w:after="120" w:line="240" w:lineRule="auto"/>
        <w:jc w:val="left"/>
        <w:keepNext/>
        <w:pBdr>
          <w:bottom w:val="single" w:sz="4" w:space="2" w:color="000000"/>
        </w:pBdr>
      </w:pPr>
      <w:r>
        <w:rPr>
          <w:rFonts w:ascii="Times New Roman" w:hAnsi="Times New Roman" w:eastAsia="Times New Roman"/>
          <w:b/>
          <w:caps/>
          <w:color w:val="000000"/>
          <w:sz w:val="23"/>
          <w:spacing w:val="10"/>
        </w:rPr>
        <w:t>Сведения об объекте налогообложения</w:t>
      </w:r>
    </w:p>
    <w:tbl>
      <w:tblPr>
        <w:tblStyle w:val="TableGrid"/>
        <w:tblW w:type="auto" w:w="0"/>
        <w:jc w:val="center"/>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677"/>
        <w:gridCol w:w="4677"/>
      </w:tblGrid>
      <w:tr>
        <w:trPr>
          <w:cantSplit/>
        </w:trPr>
        <w:tc>
          <w:tcPr>
            <w:tcW w:type="dxa" w:w="4677"/>
          </w:tcPr>
          <w:p>
            <w:pPr>
              <w:keepNext/>
              <w:spacing w:before="0" w:after="20" w:line="240" w:lineRule="auto"/>
              <w:jc w:val="left"/>
            </w:pPr>
            <w:r/>
            <w:r>
              <w:rPr>
                <w:rFonts w:ascii="Times New Roman" w:hAnsi="Times New Roman" w:eastAsia="Times New Roman"/>
                <w:b/>
                <w:i w:val="0"/>
                <w:color w:val="1A1A1A"/>
                <w:sz w:val="22"/>
              </w:rPr>
              <w:t>Сведения</w:t>
            </w:r>
          </w:p>
        </w:tc>
        <w:tc>
          <w:tcPr>
            <w:tcW w:type="dxa" w:w="4677"/>
          </w:tcPr>
          <w:p>
            <w:pPr>
              <w:keepNext/>
              <w:spacing w:before="0" w:after="20" w:line="240" w:lineRule="auto"/>
              <w:jc w:val="left"/>
            </w:pPr>
            <w:r/>
            <w:r>
              <w:rPr>
                <w:rFonts w:ascii="Times New Roman" w:hAnsi="Times New Roman" w:eastAsia="Times New Roman"/>
                <w:b/>
                <w:i w:val="0"/>
                <w:color w:val="1A1A1A"/>
                <w:sz w:val="22"/>
              </w:rPr>
              <w:t>Данные</w:t>
            </w:r>
          </w:p>
        </w:tc>
      </w:tr>
      <w:tr>
        <w:trPr>
          <w:cantSplit/>
        </w:trPr>
        <w:tc>
          <w:tcPr>
            <w:tcW w:type="dxa" w:w="4677"/>
          </w:tcPr>
          <w:p>
            <w:pPr>
              <w:keepNext/>
              <w:spacing w:before="0" w:after="20" w:line="240" w:lineRule="auto"/>
              <w:jc w:val="left"/>
            </w:pPr>
            <w:r/>
            <w:r>
              <w:rPr>
                <w:rFonts w:ascii="Times New Roman" w:hAnsi="Times New Roman" w:eastAsia="Times New Roman"/>
                <w:b w:val="0"/>
                <w:i w:val="0"/>
                <w:color w:val="1A1A1A"/>
                <w:sz w:val="22"/>
              </w:rPr>
              <w:t>Вид объекта</w:t>
            </w:r>
          </w:p>
        </w:tc>
        <w:tc>
          <w:tcPr>
            <w:tcW w:type="dxa" w:w="4677"/>
          </w:tcPr>
          <w:p>
            <w:pPr>
              <w:keepNext/>
              <w:spacing w:before="0" w:after="20" w:line="240" w:lineRule="auto"/>
              <w:jc w:val="left"/>
            </w:pPr>
            <w:r/>
            <w:r>
              <w:rPr>
                <w:rFonts w:ascii="Times New Roman" w:hAnsi="Times New Roman" w:eastAsia="Times New Roman"/>
                <w:b w:val="0"/>
                <w:i w:val="0"/>
                <w:color w:val="1A1A1A"/>
                <w:sz w:val="22"/>
              </w:rPr>
              <w:t>[например: жилой дом]</w:t>
            </w:r>
          </w:p>
        </w:tc>
      </w:tr>
      <w:tr>
        <w:trPr>
          <w:cantSplit/>
        </w:trPr>
        <w:tc>
          <w:tcPr>
            <w:tcW w:type="dxa" w:w="4677"/>
          </w:tcPr>
          <w:p>
            <w:pPr>
              <w:keepNext/>
              <w:spacing w:before="0" w:after="20" w:line="240" w:lineRule="auto"/>
              <w:jc w:val="left"/>
            </w:pPr>
            <w:r/>
            <w:r>
              <w:rPr>
                <w:rFonts w:ascii="Times New Roman" w:hAnsi="Times New Roman" w:eastAsia="Times New Roman"/>
                <w:b w:val="0"/>
                <w:i w:val="0"/>
                <w:color w:val="1A1A1A"/>
                <w:sz w:val="22"/>
              </w:rPr>
              <w:t>Кадастровый номер</w:t>
            </w:r>
          </w:p>
        </w:tc>
        <w:tc>
          <w:tcPr>
            <w:tcW w:type="dxa" w:w="4677"/>
          </w:tcPr>
          <w:p>
            <w:pPr>
              <w:keepNext/>
              <w:spacing w:before="0" w:after="20" w:line="240" w:lineRule="auto"/>
              <w:jc w:val="left"/>
            </w:pPr>
            <w:r/>
            <w:r>
              <w:rPr>
                <w:rFonts w:ascii="Times New Roman" w:hAnsi="Times New Roman" w:eastAsia="Times New Roman"/>
                <w:b w:val="0"/>
                <w:i w:val="0"/>
                <w:color w:val="1A1A1A"/>
                <w:sz w:val="22"/>
              </w:rPr>
              <w:t>[кадастровый номер по выписке ЕГРН или налоговому уведомлению]</w:t>
            </w:r>
          </w:p>
        </w:tc>
      </w:tr>
      <w:tr>
        <w:trPr>
          <w:cantSplit/>
        </w:trPr>
        <w:tc>
          <w:tcPr>
            <w:tcW w:type="dxa" w:w="4677"/>
          </w:tcPr>
          <w:p>
            <w:pPr>
              <w:keepNext/>
              <w:spacing w:before="0" w:after="20" w:line="240" w:lineRule="auto"/>
              <w:jc w:val="left"/>
            </w:pPr>
            <w:r/>
            <w:r>
              <w:rPr>
                <w:rFonts w:ascii="Times New Roman" w:hAnsi="Times New Roman" w:eastAsia="Times New Roman"/>
                <w:b w:val="0"/>
                <w:i w:val="0"/>
                <w:color w:val="1A1A1A"/>
                <w:sz w:val="22"/>
              </w:rPr>
              <w:t>Адрес (местоположение)</w:t>
            </w:r>
          </w:p>
        </w:tc>
        <w:tc>
          <w:tcPr>
            <w:tcW w:type="dxa" w:w="4677"/>
          </w:tcPr>
          <w:p>
            <w:pPr>
              <w:keepNext/>
              <w:spacing w:before="0" w:after="20" w:line="240" w:lineRule="auto"/>
              <w:jc w:val="left"/>
            </w:pPr>
            <w:r/>
            <w:r>
              <w:rPr>
                <w:rFonts w:ascii="Times New Roman" w:hAnsi="Times New Roman" w:eastAsia="Times New Roman"/>
                <w:b w:val="0"/>
                <w:i w:val="0"/>
                <w:color w:val="1A1A1A"/>
                <w:sz w:val="22"/>
              </w:rPr>
              <w:t>[адрес объекта]</w:t>
            </w:r>
          </w:p>
        </w:tc>
      </w:tr>
      <w:tr>
        <w:trPr>
          <w:cantSplit/>
        </w:trPr>
        <w:tc>
          <w:tcPr>
            <w:tcW w:type="dxa" w:w="4677"/>
          </w:tcPr>
          <w:p>
            <w:pPr>
              <w:keepNext/>
              <w:spacing w:before="0" w:after="20" w:line="240" w:lineRule="auto"/>
              <w:jc w:val="left"/>
            </w:pPr>
            <w:r/>
            <w:r>
              <w:rPr>
                <w:rFonts w:ascii="Times New Roman" w:hAnsi="Times New Roman" w:eastAsia="Times New Roman"/>
                <w:b w:val="0"/>
                <w:i w:val="0"/>
                <w:color w:val="1A1A1A"/>
                <w:sz w:val="22"/>
              </w:rPr>
              <w:t>Размер доли в праве</w:t>
            </w:r>
          </w:p>
        </w:tc>
        <w:tc>
          <w:tcPr>
            <w:tcW w:type="dxa" w:w="4677"/>
          </w:tcPr>
          <w:p>
            <w:pPr>
              <w:keepNext/>
              <w:spacing w:before="0" w:after="20" w:line="240" w:lineRule="auto"/>
              <w:jc w:val="left"/>
            </w:pPr>
            <w:r/>
            <w:r>
              <w:rPr>
                <w:rFonts w:ascii="Times New Roman" w:hAnsi="Times New Roman" w:eastAsia="Times New Roman"/>
                <w:b w:val="0"/>
                <w:i w:val="0"/>
                <w:color w:val="1A1A1A"/>
                <w:sz w:val="22"/>
              </w:rPr>
              <w:t>[например: 1/1]</w:t>
            </w:r>
          </w:p>
        </w:tc>
      </w:tr>
      <w:tr>
        <w:trPr>
          <w:cantSplit/>
        </w:trPr>
        <w:tc>
          <w:tcPr>
            <w:tcW w:type="dxa" w:w="4677"/>
          </w:tcPr>
          <w:p>
            <w:pPr>
              <w:keepNext/>
              <w:spacing w:before="0" w:after="20" w:line="240" w:lineRule="auto"/>
              <w:jc w:val="left"/>
            </w:pPr>
            <w:r/>
            <w:r>
              <w:rPr>
                <w:rFonts w:ascii="Times New Roman" w:hAnsi="Times New Roman" w:eastAsia="Times New Roman"/>
                <w:b w:val="0"/>
                <w:i w:val="0"/>
                <w:color w:val="1A1A1A"/>
                <w:sz w:val="22"/>
              </w:rPr>
              <w:t>Месяц и год гибели (уничтожения)</w:t>
            </w:r>
          </w:p>
        </w:tc>
        <w:tc>
          <w:tcPr>
            <w:tcW w:type="dxa" w:w="4677"/>
          </w:tcPr>
          <w:p>
            <w:pPr>
              <w:keepNext/>
              <w:spacing w:before="0" w:after="20" w:line="240" w:lineRule="auto"/>
              <w:jc w:val="left"/>
            </w:pPr>
            <w:r/>
            <w:r>
              <w:rPr>
                <w:rFonts w:ascii="Times New Roman" w:hAnsi="Times New Roman" w:eastAsia="Times New Roman"/>
                <w:b w:val="0"/>
                <w:i w:val="0"/>
                <w:color w:val="1A1A1A"/>
                <w:sz w:val="22"/>
              </w:rPr>
              <w:t>[ММ.ГГГГ]</w:t>
            </w:r>
          </w:p>
        </w:tc>
      </w:tr>
      <w:tr>
        <w:trPr>
          <w:cantSplit/>
        </w:trPr>
        <w:tc>
          <w:tcPr>
            <w:tcW w:type="dxa" w:w="4677"/>
          </w:tcPr>
          <w:p>
            <w:pPr>
              <w:spacing w:before="0" w:after="20" w:line="240" w:lineRule="auto"/>
              <w:jc w:val="left"/>
            </w:pPr>
            <w:r/>
            <w:r>
              <w:rPr>
                <w:rFonts w:ascii="Times New Roman" w:hAnsi="Times New Roman" w:eastAsia="Times New Roman"/>
                <w:b w:val="0"/>
                <w:i w:val="0"/>
                <w:color w:val="1A1A1A"/>
                <w:sz w:val="22"/>
              </w:rPr>
              <w:t>Причина гибели (уничтожения)</w:t>
            </w:r>
          </w:p>
        </w:tc>
        <w:tc>
          <w:tcPr>
            <w:tcW w:type="dxa" w:w="4677"/>
          </w:tcPr>
          <w:p>
            <w:pPr>
              <w:spacing w:before="0" w:after="20" w:line="240" w:lineRule="auto"/>
              <w:jc w:val="left"/>
            </w:pPr>
            <w:r/>
            <w:r>
              <w:rPr>
                <w:rFonts w:ascii="Times New Roman" w:hAnsi="Times New Roman" w:eastAsia="Times New Roman"/>
                <w:b w:val="0"/>
                <w:i w:val="0"/>
                <w:color w:val="1A1A1A"/>
                <w:sz w:val="22"/>
              </w:rPr>
              <w:t>[например: пожар]</w:t>
            </w:r>
          </w:p>
        </w:tc>
      </w:tr>
    </w:tbl>
    <w:p>
      <w:pPr>
        <w:spacing w:before="0" w:after="80" w:line="276" w:lineRule="auto"/>
        <w:jc w:val="both"/>
      </w:pPr>
    </w:p>
    <w:p>
      <w:pPr>
        <w:spacing w:before="240" w:after="120" w:line="240" w:lineRule="auto"/>
        <w:jc w:val="left"/>
        <w:keepNext/>
        <w:pBdr>
          <w:bottom w:val="single" w:sz="4" w:space="2" w:color="000000"/>
        </w:pBdr>
      </w:pPr>
      <w:r>
        <w:rPr>
          <w:rFonts w:ascii="Times New Roman" w:hAnsi="Times New Roman" w:eastAsia="Times New Roman"/>
          <w:b/>
          <w:caps/>
          <w:color w:val="000000"/>
          <w:sz w:val="23"/>
          <w:spacing w:val="10"/>
        </w:rPr>
        <w:t>Документ, подтверждающий гибель (уничтожение) объекта</w:t>
      </w:r>
    </w:p>
    <w:tbl>
      <w:tblPr>
        <w:tblStyle w:val="TableGrid"/>
        <w:tblW w:type="auto" w:w="0"/>
        <w:jc w:val="center"/>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677"/>
        <w:gridCol w:w="4677"/>
      </w:tblGrid>
      <w:tr>
        <w:trPr>
          <w:cantSplit/>
        </w:trPr>
        <w:tc>
          <w:tcPr>
            <w:tcW w:type="dxa" w:w="4677"/>
          </w:tcPr>
          <w:p>
            <w:pPr>
              <w:keepNext/>
              <w:spacing w:before="0" w:after="20" w:line="240" w:lineRule="auto"/>
              <w:jc w:val="left"/>
            </w:pPr>
            <w:r/>
            <w:r>
              <w:rPr>
                <w:rFonts w:ascii="Times New Roman" w:hAnsi="Times New Roman" w:eastAsia="Times New Roman"/>
                <w:b/>
                <w:i w:val="0"/>
                <w:color w:val="1A1A1A"/>
                <w:sz w:val="22"/>
              </w:rPr>
              <w:t>Сведения</w:t>
            </w:r>
          </w:p>
        </w:tc>
        <w:tc>
          <w:tcPr>
            <w:tcW w:type="dxa" w:w="4677"/>
          </w:tcPr>
          <w:p>
            <w:pPr>
              <w:keepNext/>
              <w:spacing w:before="0" w:after="20" w:line="240" w:lineRule="auto"/>
              <w:jc w:val="left"/>
            </w:pPr>
            <w:r/>
            <w:r>
              <w:rPr>
                <w:rFonts w:ascii="Times New Roman" w:hAnsi="Times New Roman" w:eastAsia="Times New Roman"/>
                <w:b/>
                <w:i w:val="0"/>
                <w:color w:val="1A1A1A"/>
                <w:sz w:val="22"/>
              </w:rPr>
              <w:t>Данные</w:t>
            </w:r>
          </w:p>
        </w:tc>
      </w:tr>
      <w:tr>
        <w:trPr>
          <w:cantSplit/>
        </w:trPr>
        <w:tc>
          <w:tcPr>
            <w:tcW w:type="dxa" w:w="4677"/>
          </w:tcPr>
          <w:p>
            <w:pPr>
              <w:keepNext/>
              <w:spacing w:before="0" w:after="20" w:line="240" w:lineRule="auto"/>
              <w:jc w:val="left"/>
            </w:pPr>
            <w:r/>
            <w:r>
              <w:rPr>
                <w:rFonts w:ascii="Times New Roman" w:hAnsi="Times New Roman" w:eastAsia="Times New Roman"/>
                <w:b w:val="0"/>
                <w:i w:val="0"/>
                <w:color w:val="1A1A1A"/>
                <w:sz w:val="22"/>
              </w:rPr>
              <w:t>Наименование документа</w:t>
            </w:r>
          </w:p>
        </w:tc>
        <w:tc>
          <w:tcPr>
            <w:tcW w:type="dxa" w:w="4677"/>
          </w:tcPr>
          <w:p>
            <w:pPr>
              <w:keepNext/>
              <w:spacing w:before="0" w:after="20" w:line="240" w:lineRule="auto"/>
              <w:jc w:val="left"/>
            </w:pPr>
            <w:r/>
            <w:r>
              <w:rPr>
                <w:rFonts w:ascii="Times New Roman" w:hAnsi="Times New Roman" w:eastAsia="Times New Roman"/>
                <w:b w:val="0"/>
                <w:i w:val="0"/>
                <w:color w:val="1A1A1A"/>
                <w:sz w:val="22"/>
              </w:rPr>
              <w:t>[например: справка о факте пожара]</w:t>
            </w:r>
          </w:p>
        </w:tc>
      </w:tr>
      <w:tr>
        <w:trPr>
          <w:cantSplit/>
        </w:trPr>
        <w:tc>
          <w:tcPr>
            <w:tcW w:type="dxa" w:w="4677"/>
          </w:tcPr>
          <w:p>
            <w:pPr>
              <w:keepNext/>
              <w:spacing w:before="0" w:after="20" w:line="240" w:lineRule="auto"/>
              <w:jc w:val="left"/>
            </w:pPr>
            <w:r/>
            <w:r>
              <w:rPr>
                <w:rFonts w:ascii="Times New Roman" w:hAnsi="Times New Roman" w:eastAsia="Times New Roman"/>
                <w:b w:val="0"/>
                <w:i w:val="0"/>
                <w:color w:val="1A1A1A"/>
                <w:sz w:val="22"/>
              </w:rPr>
              <w:t>Кем выдан</w:t>
            </w:r>
          </w:p>
        </w:tc>
        <w:tc>
          <w:tcPr>
            <w:tcW w:type="dxa" w:w="4677"/>
          </w:tcPr>
          <w:p>
            <w:pPr>
              <w:keepNext/>
              <w:spacing w:before="0" w:after="20" w:line="240" w:lineRule="auto"/>
              <w:jc w:val="left"/>
            </w:pPr>
            <w:r/>
            <w:r>
              <w:rPr>
                <w:rFonts w:ascii="Times New Roman" w:hAnsi="Times New Roman" w:eastAsia="Times New Roman"/>
                <w:b w:val="0"/>
                <w:i w:val="0"/>
                <w:color w:val="1A1A1A"/>
                <w:sz w:val="22"/>
              </w:rPr>
              <w:t>[например: отдел надзорной деятельности и профилактической работы ГУ МЧС России по Ивановской области]</w:t>
            </w:r>
          </w:p>
        </w:tc>
      </w:tr>
      <w:tr>
        <w:trPr>
          <w:cantSplit/>
        </w:trPr>
        <w:tc>
          <w:tcPr>
            <w:tcW w:type="dxa" w:w="4677"/>
          </w:tcPr>
          <w:p>
            <w:pPr>
              <w:spacing w:before="0" w:after="20" w:line="240" w:lineRule="auto"/>
              <w:jc w:val="left"/>
            </w:pPr>
            <w:r/>
            <w:r>
              <w:rPr>
                <w:rFonts w:ascii="Times New Roman" w:hAnsi="Times New Roman" w:eastAsia="Times New Roman"/>
                <w:b w:val="0"/>
                <w:i w:val="0"/>
                <w:color w:val="1A1A1A"/>
                <w:sz w:val="22"/>
              </w:rPr>
              <w:t>Дата и номер</w:t>
            </w:r>
          </w:p>
        </w:tc>
        <w:tc>
          <w:tcPr>
            <w:tcW w:type="dxa" w:w="4677"/>
          </w:tcPr>
          <w:p>
            <w:pPr>
              <w:spacing w:before="0" w:after="20" w:line="240" w:lineRule="auto"/>
              <w:jc w:val="left"/>
            </w:pPr>
            <w:r/>
            <w:r>
              <w:rPr>
                <w:rFonts w:ascii="Times New Roman" w:hAnsi="Times New Roman" w:eastAsia="Times New Roman"/>
                <w:b w:val="0"/>
                <w:i w:val="0"/>
                <w:color w:val="1A1A1A"/>
                <w:sz w:val="22"/>
              </w:rPr>
              <w:t>[дата]</w:t>
            </w:r>
            <w:r>
              <w:rPr>
                <w:rFonts w:ascii="Times New Roman" w:hAnsi="Times New Roman" w:eastAsia="Times New Roman"/>
                <w:b w:val="0"/>
                <w:i w:val="0"/>
                <w:color w:val="1A1A1A"/>
                <w:sz w:val="22"/>
              </w:rPr>
              <w:t xml:space="preserve"> г. № </w:t>
            </w:r>
            <w:r>
              <w:rPr>
                <w:rFonts w:ascii="Times New Roman" w:hAnsi="Times New Roman" w:eastAsia="Times New Roman"/>
                <w:b w:val="0"/>
                <w:i w:val="0"/>
                <w:color w:val="1A1A1A"/>
                <w:sz w:val="22"/>
              </w:rPr>
              <w:t>[номер]</w:t>
            </w:r>
          </w:p>
        </w:tc>
      </w:tr>
    </w:tbl>
    <w:p>
      <w:pPr>
        <w:spacing w:before="0" w:after="80" w:line="276" w:lineRule="auto"/>
        <w:jc w:val="both"/>
      </w:pPr>
    </w:p>
    <w:p>
      <w:pPr>
        <w:spacing w:before="0" w:after="120" w:line="276" w:lineRule="auto"/>
        <w:ind w:firstLine="709"/>
        <w:jc w:val="both"/>
      </w:pPr>
      <w:r>
        <w:rPr>
          <w:rFonts w:ascii="Times New Roman" w:hAnsi="Times New Roman" w:eastAsia="Times New Roman"/>
          <w:b w:val="0"/>
          <w:i w:val="0"/>
          <w:color w:val="1A1A1A"/>
          <w:sz w:val="24"/>
        </w:rPr>
        <w:t>Результат рассмотрения заявления прошу направить в мой личный кабинет налогоплательщика, а при отсутствии доступа к нему направить по почте по адресу места жительства, указанному в настоящем заявлении.</w:t>
      </w:r>
    </w:p>
    <w:p>
      <w:pPr>
        <w:spacing w:before="240" w:after="120" w:line="240" w:lineRule="auto"/>
        <w:jc w:val="left"/>
        <w:keepNext/>
        <w:pBdr>
          <w:bottom w:val="single" w:sz="4" w:space="2" w:color="000000"/>
        </w:pBdr>
      </w:pPr>
      <w:r>
        <w:rPr>
          <w:rFonts w:ascii="Times New Roman" w:hAnsi="Times New Roman" w:eastAsia="Times New Roman"/>
          <w:b/>
          <w:caps/>
          <w:color w:val="000000"/>
          <w:sz w:val="23"/>
          <w:spacing w:val="10"/>
        </w:rPr>
        <w:t>Приложения</w:t>
      </w:r>
    </w:p>
    <w:p>
      <w:pPr>
        <w:tabs>
          <w:tab w:pos="510" w:val="left"/>
        </w:tabs>
        <w:spacing w:before="0" w:after="80" w:line="276" w:lineRule="auto"/>
        <w:ind w:left="510" w:hanging="510"/>
        <w:jc w:val="both"/>
      </w:pPr>
      <w:r>
        <w:rPr>
          <w:rFonts w:ascii="Times New Roman" w:hAnsi="Times New Roman" w:eastAsia="Times New Roman"/>
          <w:b/>
          <w:color w:val="000000"/>
          <w:sz w:val="24"/>
        </w:rPr>
        <w:t>1.</w:t>
        <w:tab/>
      </w:r>
      <w:r>
        <w:rPr>
          <w:rFonts w:ascii="Times New Roman" w:hAnsi="Times New Roman" w:eastAsia="Times New Roman"/>
          <w:b w:val="0"/>
          <w:i w:val="0"/>
          <w:color w:val="1A1A1A"/>
          <w:sz w:val="24"/>
        </w:rPr>
        <w:t xml:space="preserve">Копия </w:t>
      </w:r>
      <w:r>
        <w:rPr>
          <w:rFonts w:ascii="Times New Roman" w:hAnsi="Times New Roman" w:eastAsia="Times New Roman"/>
          <w:b w:val="0"/>
          <w:i w:val="0"/>
          <w:color w:val="1A1A1A"/>
          <w:sz w:val="24"/>
        </w:rPr>
        <w:t>[наименование подтверждающего документа]</w:t>
      </w:r>
      <w:r>
        <w:rPr>
          <w:rFonts w:ascii="Times New Roman" w:hAnsi="Times New Roman" w:eastAsia="Times New Roman"/>
          <w:b w:val="0"/>
          <w:i w:val="0"/>
          <w:color w:val="1A1A1A"/>
          <w:sz w:val="24"/>
        </w:rPr>
        <w:t xml:space="preserve"> на </w:t>
      </w:r>
      <w:r>
        <w:rPr>
          <w:rFonts w:ascii="Times New Roman" w:hAnsi="Times New Roman" w:eastAsia="Times New Roman"/>
          <w:b w:val="0"/>
          <w:i w:val="0"/>
          <w:color w:val="1A1A1A"/>
          <w:sz w:val="24"/>
        </w:rPr>
        <w:t>[количество]</w:t>
      </w:r>
      <w:r>
        <w:rPr>
          <w:rFonts w:ascii="Times New Roman" w:hAnsi="Times New Roman" w:eastAsia="Times New Roman"/>
          <w:b w:val="0"/>
          <w:i w:val="0"/>
          <w:color w:val="1A1A1A"/>
          <w:sz w:val="24"/>
        </w:rPr>
        <w:t xml:space="preserve"> л.</w:t>
      </w:r>
    </w:p>
    <w:p>
      <w:pPr>
        <w:tabs>
          <w:tab w:pos="510" w:val="left"/>
        </w:tabs>
        <w:spacing w:before="0" w:after="80" w:line="276" w:lineRule="auto"/>
        <w:ind w:left="510" w:hanging="510"/>
        <w:jc w:val="both"/>
      </w:pPr>
      <w:r>
        <w:rPr>
          <w:rFonts w:ascii="Times New Roman" w:hAnsi="Times New Roman" w:eastAsia="Times New Roman"/>
          <w:b/>
          <w:color w:val="000000"/>
          <w:sz w:val="24"/>
        </w:rPr>
        <w:t>2.</w:t>
        <w:tab/>
      </w:r>
      <w:r>
        <w:rPr>
          <w:rFonts w:ascii="Times New Roman" w:hAnsi="Times New Roman" w:eastAsia="Times New Roman"/>
          <w:b w:val="0"/>
          <w:i w:val="0"/>
          <w:color w:val="1A1A1A"/>
          <w:sz w:val="24"/>
        </w:rPr>
        <w:t xml:space="preserve">Копия выписки из ЕГРН на объект на </w:t>
      </w:r>
      <w:r>
        <w:rPr>
          <w:rFonts w:ascii="Times New Roman" w:hAnsi="Times New Roman" w:eastAsia="Times New Roman"/>
          <w:b w:val="0"/>
          <w:i w:val="0"/>
          <w:color w:val="1A1A1A"/>
          <w:sz w:val="24"/>
        </w:rPr>
        <w:t>[количество]</w:t>
      </w:r>
      <w:r>
        <w:rPr>
          <w:rFonts w:ascii="Times New Roman" w:hAnsi="Times New Roman" w:eastAsia="Times New Roman"/>
          <w:b w:val="0"/>
          <w:i w:val="0"/>
          <w:color w:val="1A1A1A"/>
          <w:sz w:val="24"/>
        </w:rPr>
        <w:t xml:space="preserve"> л.</w:t>
      </w:r>
    </w:p>
    <w:p>
      <w:pPr>
        <w:spacing w:before="80" w:after="160" w:line="252" w:lineRule="auto"/>
        <w:jc w:val="left"/>
        <w:shd w:val="clear" w:color="auto" w:fill="EEF2F8"/>
        <w:pBdr>
          <w:left w:val="single" w:sz="18" w:space="6" w:color="1F3A68"/>
        </w:pBdr>
      </w:pPr>
      <w:r>
        <w:rPr>
          <w:rFonts w:ascii="Times New Roman" w:hAnsi="Times New Roman" w:eastAsia="Times New Roman"/>
          <w:b/>
          <w:color w:val="1F3A68"/>
          <w:sz w:val="20"/>
        </w:rPr>
        <w:t xml:space="preserve">Подсказка: </w:t>
      </w:r>
      <w:r>
        <w:rPr>
          <w:rFonts w:ascii="Times New Roman" w:hAnsi="Times New Roman" w:eastAsia="Times New Roman"/>
          <w:b w:val="0"/>
          <w:i w:val="0"/>
          <w:color w:val="595F6B"/>
          <w:sz w:val="20"/>
        </w:rPr>
        <w:t>Срок подачи законом не ограничен, но перерасчёт налога возможен не более чем за три предыдущих года (п. 2.1 ст. 52 НК РФ). Инспекция рассматривает заявление 30 дней, при запросе документов срок могут продлить ещё на 30 дней. Если сособственников несколько, каждый подаёт своё заявление.</w:t>
      </w:r>
    </w:p>
    <w:p>
      <w:pPr>
        <w:spacing w:before="0" w:after="120" w:line="276" w:lineRule="auto"/>
        <w:ind w:firstLine="709"/>
        <w:jc w:val="both"/>
      </w:pPr>
      <w:r>
        <w:rPr>
          <w:rFonts w:ascii="Times New Roman" w:hAnsi="Times New Roman" w:eastAsia="Times New Roman"/>
          <w:b w:val="0"/>
          <w:i w:val="0"/>
          <w:color w:val="1A1A1A"/>
          <w:sz w:val="24"/>
        </w:rPr>
        <w:t>Достоверность и полноту сведений, указанных в настоящем заявлении, подтверждаю.</w:t>
      </w:r>
    </w:p>
    <w:p>
      <w:pPr>
        <w:spacing w:before="200" w:after="40" w:line="276" w:lineRule="auto"/>
        <w:jc w:val="right"/>
      </w:pPr>
      <w:r>
        <w:rPr>
          <w:rFonts w:ascii="Times New Roman" w:hAnsi="Times New Roman" w:eastAsia="Times New Roman"/>
          <w:b w:val="0"/>
          <w:i w:val="0"/>
          <w:color w:val="1A1A1A"/>
          <w:sz w:val="24"/>
        </w:rPr>
        <w:t xml:space="preserve">___________________ / </w:t>
      </w:r>
      <w:r>
        <w:rPr>
          <w:rFonts w:ascii="Times New Roman" w:hAnsi="Times New Roman" w:eastAsia="Times New Roman"/>
          <w:b w:val="0"/>
          <w:i w:val="0"/>
          <w:color w:val="1A1A1A"/>
          <w:sz w:val="24"/>
        </w:rPr>
        <w:t>[ФИО заявителя]</w:t>
      </w:r>
      <w:r>
        <w:rPr>
          <w:rFonts w:ascii="Times New Roman" w:hAnsi="Times New Roman" w:eastAsia="Times New Roman"/>
          <w:b w:val="0"/>
          <w:i w:val="0"/>
          <w:color w:val="1A1A1A"/>
          <w:sz w:val="24"/>
        </w:rPr>
        <w:t xml:space="preserve"> /</w:t>
      </w:r>
    </w:p>
    <w:sectPr w:rsidR="00FC693F" w:rsidRPr="0006063C" w:rsidSect="00034616">
      <w:footerReference w:type="default" r:id="rId9"/>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color w:val="1A1A1A"/>
        <w:sz w:val="18"/>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Заявление в налоговую о гибели или уничтожении объекта недвижимости</dc:title>
  <dc:subject/>
  <dc:creator>Документы Про — documentspro.ru</dc:creator>
  <cp:keywords/>
  <dc:description>generated by python-docx</dc:description>
  <cp:lastModifiedBy/>
  <cp:revision>1</cp:revision>
  <dcterms:created xsi:type="dcterms:W3CDTF">2013-12-23T23:15:00Z</dcterms:created>
  <dcterms:modified xsi:type="dcterms:W3CDTF">2013-12-23T23:15:00Z</dcterms:modified>
  <cp:category/>
</cp:coreProperties>
</file>