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Решение № 1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единственного учредителя об учреждении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гражданин Российской Федерации,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руководствуясь статьями 50.1 и 66.2 Гражданского кодекса Российской Федерации, статьями 11 и 16 Федерального закона от 08.02.1998 № 14-ФЗ «Об обществах с ограниченной ответственностью»,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РЕШИЛ: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Учредить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 (далее — Общество).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Определить фирменное наименование Общества: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полное наименование на русском языке: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сокращённое наименование на русском языке: ООО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Определить место нахождения Общества: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[населённый пункт, муниципальное образование, субъект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Общества в пределах места нахождения: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индекс, полный адрес с номером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Сформировать уставный капитал Общества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Размер доли учредителя в уставном капитале Общества составляет 100 (сто) процентов, номинальная стоимость доли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Доля оплачивается учредителем полностью денежными средствами путём их внесения на расчётный счёт Общества в течение четырёх месяцев с даты государственной регистрации Общества.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Утвердить Устав Общества.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Избрать (назначить) на должность генерального директора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зарегистрированного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сроком на 5 (пять) лет с даты государственной регистрации Общества.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Ревизионную комиссию (ревизора) Общества не образовывать (не избирать), поскольку это не предусмотрено Уставом Общества. Аудиторскую организацию при учреждении не назначать.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Заявителем при государственной регистрации Общества выступает учредитель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который представляет документы в регистрирующий орган.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Наименование, адрес и размер уставного капитала должны дословно совпадать с Уставом и заявлением по форме Р11001. Срок оплаты доли не может превышать четырёх месяцев с даты регистрации Общества.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Единственный учредитель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об учреждении ООО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