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 решения]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единственного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(далее — Общество), владеющим долей в размере 100 % уставного капитала Общества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уставного капитала]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пунктами 1 и 4 статьи 12, подпунктом 2 пункта 2 статьи 33 и статьёй 39 Федерального закона от 08.02.1998 № 14-ФЗ «Об обществах с ограниченной ответственностью»,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Общество в дальнейшем действует на основании Типового устава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типового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утверждённого приказом Министерства экономического развития Российской Федерации от 01.08.2018 № 411 «Об утверждении типовых уставов, на основании которых могут действовать общества с ограниченной ответственностью».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Устав Общества, утверждённый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дата и номер решения, которым утверждён действующий устав]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 всеми внесёнными в него изменениями прекращает применяться с даты внесения в Единый государственный реестр юридических лиц сведений о том, что Общество действует на основании типового устава.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Состав органов управления Общества не изменяется. Генеральный директор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продолжает осуществлять свои полномочия.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генеральному директору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семи рабочих дней с даты принятия настоящего решения представить в регистрирующий орган заявление о внесении изменений в сведения о юридическом лице, содержащиеся в Едином государственном реестре юридических лиц, по форме № Р13014 с указанием номера выбранного типового устава.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Номер выбирайте по приказу № 411: уставы различаются правом на выход, правилами отчуждения доли и перехода её к наследникам, порядком избрания директора. Текст типового устава изменить нельзя.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Общества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переходе на типовой устав (приказ Минэкономразвития № 411)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