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Начальнику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отдела полиции, например: ОМВД России по Октябрьскому району г. Иваново]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[специальное звание, ФИО начальника]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отдела полиции]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проживающего(ей)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выдаче копии постановления об отказе в возбуждении уголовного дела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я обратился(лась)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отдела полиции]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заявлением о преступлении: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суть, например: о краже велосипеда из подъезда дома по адресу ...]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Заявление зарегистрировано в книге учёта сообщений о преступлениях (КУСП) под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мне выдан талон-уведомление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имеющимся у меня сведениям, по результатам проверки вынесено постановление об отказе в возбуждении уголовного дела. Копию этого постановления я до настоящего времени не получил(а), о принятом решении и порядке его обжалования мне не сообщили.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части 2 статьи 145 и части 4 статьи 148 Уголовно-процессуального кодекса Российской Федерации о принятом решении сообщается заявителю, а копия постановления об отказе в возбуждении уголовного дела в течение 24 часов с момента его вынесения направляется заявителю с разъяснением права на обжалование и порядка обжалования.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постановления и материалы проверки необходимы мне для решения вопроса об обжаловании отказа прокурору или в суд в порядке статей 124 и 125 УПК РФ. В силу части 2 статьи 24 Конституции Российской Федерации органы государственной власти обязаны обеспечить мне возможность ознакомиться с документами и материалами, непосредственно затрагивающими мои права.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изложенного, руководствуясь статьями 145 и 148 УПК РФ,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Прошу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Выдать мне копии всех постановлений об отказе в возбуждении уголовного дела, вынесенных по материалу проверки КУСП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Ознакомить меня с материалами проверки по моему заявлению и разрешить снять с них копии с помощью собственных технических средств (фотосъёмка).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Сообщить мне, в каком подразделении и у какого должностного лица находится материал проверки в настоящее время.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Ответ и копии документов направить по почтовому адресу и на адрес электронной почты, указанные в настоящем заявлении, либо выдать мне лично.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Подайте заявление в двух экземплярах: на вашем экземпляре должны поставить отметку о принятии с датой и номером входящего документа. При отправке почтой используйте заказное письмо с уведомлением о вручении.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талона-уведомления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1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заявления о преступлении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полицию о выдаче копии постановления об отказе в возбуждении уголовного дела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