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jc w:val="right"/>
      </w:pPr>
      <w:r>
        <w:rPr>
          <w:rFonts w:ascii="Times New Roman" w:hAnsi="Times New Roman" w:eastAsia="Times New Roman"/>
          <w:b w:val="0"/>
          <w:i w:val="0"/>
          <w:color w:val="1A1A1A"/>
          <w:sz w:val="28"/>
        </w:rPr>
        <w:t>[Наименование исполнителя коммунальной услуги: управляющей организации или гарантирующего поставщика]</w:t>
      </w:r>
    </w:p>
    <w:p>
      <w:pPr>
        <w:spacing w:before="0" w:after="0" w:line="240" w:lineRule="auto"/>
        <w:jc w:val="right"/>
      </w:pPr>
      <w:r>
        <w:rPr>
          <w:rFonts w:ascii="Times New Roman" w:hAnsi="Times New Roman" w:eastAsia="Times New Roman"/>
          <w:b w:val="0"/>
          <w:i w:val="0"/>
          <w:color w:val="1A1A1A"/>
          <w:sz w:val="28"/>
        </w:rPr>
        <w:t>[адрес]</w:t>
      </w:r>
    </w:p>
    <w:p>
      <w:pPr>
        <w:spacing w:before="0" w:after="0" w:line="240" w:lineRule="auto"/>
        <w:jc w:val="right"/>
      </w:pPr>
    </w:p>
    <w:p>
      <w:pPr>
        <w:spacing w:before="0" w:after="0" w:line="240" w:lineRule="auto"/>
        <w:jc w:val="right"/>
      </w:pPr>
      <w:r>
        <w:rPr>
          <w:rFonts w:ascii="Times New Roman" w:hAnsi="Times New Roman" w:eastAsia="Times New Roman"/>
          <w:b/>
          <w:i w:val="0"/>
          <w:color w:val="1A1A1A"/>
          <w:sz w:val="28"/>
        </w:rPr>
        <w:t>Заявитель:</w:t>
      </w:r>
      <w:r>
        <w:rPr>
          <w:rFonts w:ascii="Times New Roman" w:hAnsi="Times New Roman" w:eastAsia="Times New Roman"/>
          <w:b w:val="0"/>
          <w:i w:val="0"/>
          <w:color w:val="1A1A1A"/>
          <w:sz w:val="28"/>
        </w:rPr>
        <w:t xml:space="preserve"> </w:t>
      </w:r>
      <w:r>
        <w:rPr>
          <w:rFonts w:ascii="Times New Roman" w:hAnsi="Times New Roman" w:eastAsia="Times New Roman"/>
          <w:b w:val="0"/>
          <w:i w:val="0"/>
          <w:color w:val="1A1A1A"/>
          <w:sz w:val="28"/>
        </w:rPr>
        <w:t>[ФИО]</w:t>
      </w:r>
    </w:p>
    <w:p>
      <w:pPr>
        <w:spacing w:before="0" w:after="0" w:line="240" w:lineRule="auto"/>
        <w:jc w:val="right"/>
      </w:pPr>
      <w:r>
        <w:rPr>
          <w:rFonts w:ascii="Times New Roman" w:hAnsi="Times New Roman" w:eastAsia="Times New Roman"/>
          <w:b w:val="0"/>
          <w:i w:val="0"/>
          <w:color w:val="1A1A1A"/>
          <w:sz w:val="28"/>
        </w:rPr>
        <w:t xml:space="preserve">адрес: </w:t>
      </w:r>
      <w:r>
        <w:rPr>
          <w:rFonts w:ascii="Times New Roman" w:hAnsi="Times New Roman" w:eastAsia="Times New Roman"/>
          <w:b w:val="0"/>
          <w:i w:val="0"/>
          <w:color w:val="1A1A1A"/>
          <w:sz w:val="28"/>
        </w:rPr>
        <w:t>[адрес квартиры или жилого дома]</w:t>
      </w:r>
    </w:p>
    <w:p>
      <w:pPr>
        <w:spacing w:before="0" w:after="0" w:line="240" w:lineRule="auto"/>
        <w:jc w:val="right"/>
      </w:pPr>
      <w:r>
        <w:rPr>
          <w:rFonts w:ascii="Times New Roman" w:hAnsi="Times New Roman" w:eastAsia="Times New Roman"/>
          <w:b w:val="0"/>
          <w:i w:val="0"/>
          <w:color w:val="1A1A1A"/>
          <w:sz w:val="28"/>
        </w:rPr>
        <w:t xml:space="preserve">лицевой счёт № </w:t>
      </w:r>
      <w:r>
        <w:rPr>
          <w:rFonts w:ascii="Times New Roman" w:hAnsi="Times New Roman" w:eastAsia="Times New Roman"/>
          <w:b w:val="0"/>
          <w:i w:val="0"/>
          <w:color w:val="1A1A1A"/>
          <w:sz w:val="28"/>
        </w:rPr>
        <w:t>[номер лицевого счёта]</w:t>
      </w:r>
    </w:p>
    <w:p>
      <w:pPr>
        <w:spacing w:before="0" w:after="0" w:line="240" w:lineRule="auto"/>
        <w:jc w:val="right"/>
      </w:pPr>
      <w:r>
        <w:rPr>
          <w:rFonts w:ascii="Times New Roman" w:hAnsi="Times New Roman" w:eastAsia="Times New Roman"/>
          <w:b w:val="0"/>
          <w:i w:val="0"/>
          <w:color w:val="1A1A1A"/>
          <w:sz w:val="28"/>
        </w:rPr>
        <w:t xml:space="preserve">телефон: </w:t>
      </w:r>
      <w:r>
        <w:rPr>
          <w:rFonts w:ascii="Times New Roman" w:hAnsi="Times New Roman" w:eastAsia="Times New Roman"/>
          <w:b w:val="0"/>
          <w:i w:val="0"/>
          <w:color w:val="1A1A1A"/>
          <w:sz w:val="28"/>
        </w:rPr>
        <w:t>[номер]</w:t>
      </w:r>
      <w:r>
        <w:rPr>
          <w:rFonts w:ascii="Times New Roman" w:hAnsi="Times New Roman" w:eastAsia="Times New Roman"/>
          <w:b w:val="0"/>
          <w:i w:val="0"/>
          <w:color w:val="1A1A1A"/>
          <w:sz w:val="28"/>
        </w:rPr>
        <w:t xml:space="preserve">, e-mail: </w:t>
      </w:r>
      <w:r>
        <w:rPr>
          <w:rFonts w:ascii="Times New Roman" w:hAnsi="Times New Roman" w:eastAsia="Times New Roman"/>
          <w:b w:val="0"/>
          <w:i w:val="0"/>
          <w:color w:val="1A1A1A"/>
          <w:sz w:val="28"/>
        </w:rPr>
        <w:t>[адрес]</w:t>
      </w:r>
    </w:p>
    <w:p>
      <w:pPr>
        <w:keepNext/>
        <w:spacing w:before="240" w:after="240" w:line="240" w:lineRule="auto"/>
        <w:jc w:val="center"/>
      </w:pPr>
      <w:r>
        <w:rPr>
          <w:rFonts w:ascii="Times New Roman" w:hAnsi="Times New Roman" w:eastAsia="Times New Roman"/>
          <w:b/>
          <w:color w:val="000000"/>
          <w:sz w:val="28"/>
        </w:rPr>
        <w:t>ЖАЛОБА</w:t>
      </w:r>
    </w:p>
    <w:p>
      <w:pPr>
        <w:keepNext/>
        <w:spacing w:before="200" w:after="160" w:line="240" w:lineRule="auto"/>
        <w:jc w:val="center"/>
      </w:pPr>
      <w:r>
        <w:rPr>
          <w:rFonts w:ascii="Times New Roman" w:hAnsi="Times New Roman" w:eastAsia="Times New Roman"/>
          <w:b/>
          <w:i w:val="0"/>
          <w:color w:val="1A1A1A"/>
          <w:sz w:val="28"/>
        </w:rPr>
        <w:t>на отключение электроэнергии без предупреждения</w:t>
      </w:r>
    </w:p>
    <w:p>
      <w:pPr>
        <w:spacing w:before="0" w:after="120" w:line="276" w:lineRule="auto"/>
        <w:ind w:firstLine="709"/>
        <w:jc w:val="both"/>
      </w:pPr>
      <w:r>
        <w:rPr>
          <w:rFonts w:ascii="Times New Roman" w:hAnsi="Times New Roman" w:eastAsia="Times New Roman"/>
          <w:b w:val="0"/>
          <w:i w:val="0"/>
          <w:color w:val="1A1A1A"/>
          <w:sz w:val="28"/>
        </w:rPr>
        <w:t xml:space="preserve">Я, </w:t>
      </w:r>
      <w:r>
        <w:rPr>
          <w:rFonts w:ascii="Times New Roman" w:hAnsi="Times New Roman" w:eastAsia="Times New Roman"/>
          <w:b w:val="0"/>
          <w:i w:val="0"/>
          <w:color w:val="1A1A1A"/>
          <w:sz w:val="28"/>
        </w:rPr>
        <w:t>[ФИО]</w:t>
      </w:r>
      <w:r>
        <w:rPr>
          <w:rFonts w:ascii="Times New Roman" w:hAnsi="Times New Roman" w:eastAsia="Times New Roman"/>
          <w:b w:val="0"/>
          <w:i w:val="0"/>
          <w:color w:val="1A1A1A"/>
          <w:sz w:val="28"/>
        </w:rPr>
        <w:t xml:space="preserve">, являюсь потребителем коммунальной услуги по электроснабжению в помещении по адресу: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Исполнителем этой услуги является </w:t>
      </w:r>
      <w:r>
        <w:rPr>
          <w:rFonts w:ascii="Times New Roman" w:hAnsi="Times New Roman" w:eastAsia="Times New Roman"/>
          <w:b w:val="0"/>
          <w:i w:val="0"/>
          <w:color w:val="1A1A1A"/>
          <w:sz w:val="28"/>
        </w:rPr>
        <w:t>[наименование исполнителя]</w:t>
      </w:r>
      <w:r>
        <w:rPr>
          <w:rFonts w:ascii="Times New Roman" w:hAnsi="Times New Roman" w:eastAsia="Times New Roman"/>
          <w:b w:val="0"/>
          <w:i w:val="0"/>
          <w:color w:val="1A1A1A"/>
          <w:sz w:val="28"/>
        </w:rPr>
        <w:t xml:space="preserve">, плата начисляется мне по лицевому счёту № </w:t>
      </w:r>
      <w:r>
        <w:rPr>
          <w:rFonts w:ascii="Times New Roman" w:hAnsi="Times New Roman" w:eastAsia="Times New Roman"/>
          <w:b w:val="0"/>
          <w:i w:val="0"/>
          <w:color w:val="1A1A1A"/>
          <w:sz w:val="28"/>
        </w:rPr>
        <w:t>[номер лицевого счёта]</w:t>
      </w:r>
      <w:r>
        <w:rPr>
          <w:rFonts w:ascii="Times New Roman" w:hAnsi="Times New Roman" w:eastAsia="Times New Roman"/>
          <w:b w:val="0"/>
          <w:i w:val="0"/>
          <w:color w:val="1A1A1A"/>
          <w:sz w:val="28"/>
        </w:rPr>
        <w:t xml:space="preserve">. Задолженности по оплате электроэнергии у меня нет, что подтверждается платёжным документом за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электроснабжение помещения было прекращено. Без электроэнергии остались </w:t>
      </w:r>
      <w:r>
        <w:rPr>
          <w:rFonts w:ascii="Times New Roman" w:hAnsi="Times New Roman" w:eastAsia="Times New Roman"/>
          <w:b w:val="0"/>
          <w:i w:val="0"/>
          <w:color w:val="1A1A1A"/>
          <w:sz w:val="28"/>
        </w:rPr>
        <w:t>[охват отключения, например: все квартиры подъезда № 2]</w:t>
      </w:r>
      <w:r>
        <w:rPr>
          <w:rFonts w:ascii="Times New Roman" w:hAnsi="Times New Roman" w:eastAsia="Times New Roman"/>
          <w:b w:val="0"/>
          <w:i w:val="0"/>
          <w:color w:val="1A1A1A"/>
          <w:sz w:val="28"/>
        </w:rPr>
        <w:t xml:space="preserve">. Подача электроэнергии восстановлена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общая продолжительность перерыва составила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часов.</w:t>
      </w:r>
    </w:p>
    <w:p>
      <w:pPr>
        <w:spacing w:before="0" w:after="120" w:line="276" w:lineRule="auto"/>
        <w:ind w:firstLine="709"/>
        <w:jc w:val="both"/>
      </w:pPr>
      <w:r>
        <w:rPr>
          <w:rFonts w:ascii="Times New Roman" w:hAnsi="Times New Roman" w:eastAsia="Times New Roman"/>
          <w:b w:val="0"/>
          <w:i w:val="0"/>
          <w:color w:val="1A1A1A"/>
          <w:sz w:val="28"/>
        </w:rPr>
        <w:t>Предварительного уведомления о плановом отключении я не получал, объявлений о проведении работ в доме не размещалось. Информация о причинах и предполагаемой продолжительности отключения в течение суток доведена не была.</w:t>
      </w:r>
    </w:p>
    <w:p>
      <w:pPr>
        <w:spacing w:before="0" w:after="120" w:line="276" w:lineRule="auto"/>
        <w:ind w:firstLine="709"/>
        <w:jc w:val="both"/>
      </w:pP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xml:space="preserve"> в </w:t>
      </w:r>
      <w:r>
        <w:rPr>
          <w:rFonts w:ascii="Times New Roman" w:hAnsi="Times New Roman" w:eastAsia="Times New Roman"/>
          <w:b w:val="0"/>
          <w:i w:val="0"/>
          <w:color w:val="1A1A1A"/>
          <w:sz w:val="28"/>
        </w:rPr>
        <w:t>[время]</w:t>
      </w:r>
      <w:r>
        <w:rPr>
          <w:rFonts w:ascii="Times New Roman" w:hAnsi="Times New Roman" w:eastAsia="Times New Roman"/>
          <w:b w:val="0"/>
          <w:i w:val="0"/>
          <w:color w:val="1A1A1A"/>
          <w:sz w:val="28"/>
        </w:rPr>
        <w:t xml:space="preserve"> я сообщил о прекращении электроснабжения в аварийно-диспетчерскую службу, сообщение зарегистрировано под № </w:t>
      </w:r>
      <w:r>
        <w:rPr>
          <w:rFonts w:ascii="Times New Roman" w:hAnsi="Times New Roman" w:eastAsia="Times New Roman"/>
          <w:b w:val="0"/>
          <w:i w:val="0"/>
          <w:color w:val="1A1A1A"/>
          <w:sz w:val="28"/>
        </w:rPr>
        <w:t>[номер заявки]</w:t>
      </w:r>
      <w:r>
        <w:rPr>
          <w:rFonts w:ascii="Times New Roman" w:hAnsi="Times New Roman" w:eastAsia="Times New Roman"/>
          <w:b w:val="0"/>
          <w:i w:val="0"/>
          <w:color w:val="1A1A1A"/>
          <w:sz w:val="28"/>
        </w:rPr>
        <w:t xml:space="preserve">. Время отключения и восстановления подачи электроэнергии подтверждается </w:t>
      </w:r>
      <w:r>
        <w:rPr>
          <w:rFonts w:ascii="Times New Roman" w:hAnsi="Times New Roman" w:eastAsia="Times New Roman"/>
          <w:b w:val="0"/>
          <w:i w:val="0"/>
          <w:color w:val="1A1A1A"/>
          <w:sz w:val="28"/>
        </w:rPr>
        <w:t>[фотографиями, скриншотами, сообщениями в домовом чате]</w:t>
      </w:r>
      <w:r>
        <w:rPr>
          <w:rFonts w:ascii="Times New Roman" w:hAnsi="Times New Roman" w:eastAsia="Times New Roman"/>
          <w:b w:val="0"/>
          <w:i w:val="0"/>
          <w:color w:val="1A1A1A"/>
          <w:sz w:val="28"/>
        </w:rPr>
        <w:t>.</w:t>
      </w:r>
    </w:p>
    <w:p>
      <w:pPr>
        <w:spacing w:before="0" w:after="120" w:line="276" w:lineRule="auto"/>
        <w:ind w:firstLine="709"/>
        <w:jc w:val="both"/>
      </w:pPr>
      <w:r>
        <w:rPr>
          <w:rFonts w:ascii="Times New Roman" w:hAnsi="Times New Roman" w:eastAsia="Times New Roman"/>
          <w:b w:val="0"/>
          <w:i w:val="0"/>
          <w:color w:val="1A1A1A"/>
          <w:sz w:val="28"/>
        </w:rPr>
        <w:t xml:space="preserve">В результате отключения </w:t>
      </w:r>
      <w:r>
        <w:rPr>
          <w:rFonts w:ascii="Times New Roman" w:hAnsi="Times New Roman" w:eastAsia="Times New Roman"/>
          <w:b w:val="0"/>
          <w:i w:val="0"/>
          <w:color w:val="1A1A1A"/>
          <w:sz w:val="28"/>
        </w:rPr>
        <w:t>[последствия, например: вышел из строя холодильник [марка]</w:t>
      </w:r>
      <w:r>
        <w:rPr>
          <w:rFonts w:ascii="Times New Roman" w:hAnsi="Times New Roman" w:eastAsia="Times New Roman"/>
          <w:b w:val="0"/>
          <w:i w:val="0"/>
          <w:color w:val="1A1A1A"/>
          <w:sz w:val="28"/>
        </w:rPr>
        <w:t>, испорчены продукты].</w:t>
      </w:r>
    </w:p>
    <w:p>
      <w:pPr>
        <w:keepNext/>
        <w:spacing w:before="200" w:after="160" w:line="240" w:lineRule="auto"/>
        <w:jc w:val="center"/>
      </w:pPr>
      <w:r>
        <w:rPr>
          <w:rFonts w:ascii="Times New Roman" w:hAnsi="Times New Roman" w:eastAsia="Times New Roman"/>
          <w:b/>
          <w:color w:val="000000"/>
          <w:sz w:val="28"/>
        </w:rPr>
        <w:t>Правовое обоснование</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Перерыв в подаче энергии без согласования с абонентом и без предупреждения допускается только для принятия неотложных мер по предотвращению или ликвидации аварии при условии немедленного уведомления абонента (пп. 2, 3 ст. 546 Гражданского кодекса РФ). Об аварии меня не уведомляли.</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Согласно Правилам предоставления коммунальных услуг собственникам и пользователям помещений в многоквартирных домах и жилых домов, утверждённым постановлением Правительства РФ от 06.05.2011 № 354 (далее – Правила № 354), без предварительного уведомления исполнитель вправе приостановить предоставление коммунальной услуги лишь в случаях, перечисленных в п. 115, и обязан в течение суток проинформировать потребителей о причинах и предполагаемой продолжительности отключения (п. 116). Плановое отключение допускается не ранее чем через 10 рабочих дней после письменного уведомления потребителя (подп. «б» п. 117). Приостановление услуги потребителю, полностью выполняющему свои обязательства, по иным основаниям не допускается (п. 121). Ни одно из этих требований исполнителем не соблюдено.</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 xml:space="preserve">Допустимая продолжительность перерыва электроснабжения установлена п. 9 приложения № 1 к Правилам № 354: 2 часа – при наличии двух независимых взаимно резервирующих источников питания, 24 часа – при наличии одного источника питания. За каждый час превышения допустимой продолжительности перерыва размер платы за электроснабжение за расчётный период снижается на 0,15 %. Перерыв в моём помещении составил </w:t>
      </w:r>
      <w:r>
        <w:rPr>
          <w:rFonts w:ascii="Times New Roman" w:hAnsi="Times New Roman" w:eastAsia="Times New Roman"/>
          <w:b w:val="0"/>
          <w:i w:val="0"/>
          <w:color w:val="1A1A1A"/>
          <w:sz w:val="28"/>
        </w:rPr>
        <w:t>[количество]</w:t>
      </w:r>
      <w:r>
        <w:rPr>
          <w:rFonts w:ascii="Times New Roman" w:hAnsi="Times New Roman" w:eastAsia="Times New Roman"/>
          <w:b w:val="0"/>
          <w:i w:val="0"/>
          <w:color w:val="1A1A1A"/>
          <w:sz w:val="28"/>
        </w:rPr>
        <w:t xml:space="preserve"> часов, допустимая продолжительность превышена, поэтому исполнитель обязан произвести перерасчёт платы (п. 150 Правил № 354, ч. 4 ст. 157 Жилищного кодекса РФ).</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Ответ на жалобу потребителя исполнитель обязан направить в течение 3 рабочих дней со дня её получения (подп. «к» п. 31 Правил № 354).</w:t>
      </w:r>
    </w:p>
    <w:p>
      <w:pPr>
        <w:spacing w:before="0" w:after="120" w:line="276" w:lineRule="auto"/>
        <w:ind w:firstLine="709"/>
        <w:jc w:val="both"/>
      </w:pPr>
      <w:r>
        <w:rPr>
          <w:rFonts w:ascii="Times New Roman" w:hAnsi="Times New Roman" w:eastAsia="Times New Roman"/>
          <w:b w:val="0"/>
          <w:i w:val="0"/>
          <w:color w:val="1A1A1A"/>
          <w:sz w:val="28"/>
        </w:rPr>
        <w:t>Оставляю за собой право потребовать возмещения ущерба, причинённого отключением, неустойки и компенсации морального вреда в соответствии с Законом РФ от 07.02.1992 № 2300-1 «О защите прав потребителей».</w:t>
      </w:r>
    </w:p>
    <w:p>
      <w:pPr>
        <w:spacing w:before="0" w:after="120" w:line="276" w:lineRule="auto"/>
        <w:ind w:firstLine="709"/>
        <w:jc w:val="both"/>
      </w:pPr>
      <w:r>
        <w:rPr>
          <w:rFonts w:ascii="Times New Roman" w:hAnsi="Times New Roman" w:eastAsia="Times New Roman"/>
          <w:b w:val="0"/>
          <w:i w:val="0"/>
          <w:color w:val="1A1A1A"/>
          <w:sz w:val="28"/>
        </w:rPr>
        <w:t>На основании изложенного, руководствуясь ст. 546 ГК РФ, ч. 4 ст. 157 ЖК РФ, пп. 31, 115–117, 121 и 150 Правил № 354,</w:t>
      </w:r>
    </w:p>
    <w:p>
      <w:pPr>
        <w:keepNext/>
        <w:spacing w:before="0" w:after="120" w:line="276" w:lineRule="auto"/>
        <w:ind w:firstLine="709"/>
        <w:jc w:val="both"/>
      </w:pPr>
      <w:r>
        <w:rPr>
          <w:rFonts w:ascii="Times New Roman" w:hAnsi="Times New Roman" w:eastAsia="Times New Roman"/>
          <w:b/>
          <w:color w:val="000000"/>
          <w:sz w:val="28"/>
        </w:rPr>
        <w:t>ПРОШУ:</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Письменно сообщить причину и основание прекращения электроснабжения </w:t>
      </w:r>
      <w:r>
        <w:rPr>
          <w:rFonts w:ascii="Times New Roman" w:hAnsi="Times New Roman" w:eastAsia="Times New Roman"/>
          <w:b w:val="0"/>
          <w:i w:val="0"/>
          <w:color w:val="1A1A1A"/>
          <w:sz w:val="28"/>
        </w:rPr>
        <w:t>[дата]</w:t>
      </w:r>
      <w:r>
        <w:rPr>
          <w:rFonts w:ascii="Times New Roman" w:hAnsi="Times New Roman" w:eastAsia="Times New Roman"/>
          <w:b w:val="0"/>
          <w:i w:val="0"/>
          <w:color w:val="1A1A1A"/>
          <w:sz w:val="28"/>
        </w:rPr>
        <w:t>, а также сведения о нём из журнала регистрации (п. 104 Правил № 354).</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 xml:space="preserve">Произвести перерасчёт платы за коммунальную услугу по электроснабжению за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 xml:space="preserve"> в связи с перерывом, превышающим допустимую продолжительность, и отразить его в ближайшем платёжном документе.</w:t>
      </w:r>
    </w:p>
    <w:p>
      <w:pPr>
        <w:spacing w:before="0" w:after="120" w:line="276" w:lineRule="auto"/>
        <w:ind w:left="360" w:hanging="360"/>
        <w:jc w:val="both"/>
      </w:pPr>
      <w:r>
        <w:rPr>
          <w:rFonts w:ascii="Times New Roman" w:hAnsi="Times New Roman" w:eastAsia="Times New Roman"/>
          <w:color w:val="1A1A1A"/>
          <w:sz w:val="28"/>
        </w:rPr>
        <w:t xml:space="preserve">3. </w:t>
      </w:r>
      <w:r>
        <w:rPr>
          <w:rFonts w:ascii="Times New Roman" w:hAnsi="Times New Roman" w:eastAsia="Times New Roman"/>
          <w:b w:val="0"/>
          <w:i w:val="0"/>
          <w:color w:val="1A1A1A"/>
          <w:sz w:val="28"/>
        </w:rPr>
        <w:t>Выдать мне копию акта проверки по факту нарушения качества коммунальной услуги, а при его отсутствии провести проверку и составить акт с моим участием.</w:t>
      </w:r>
    </w:p>
    <w:p>
      <w:pPr>
        <w:spacing w:before="0" w:after="120" w:line="276" w:lineRule="auto"/>
        <w:ind w:left="360" w:hanging="360"/>
        <w:jc w:val="both"/>
      </w:pPr>
      <w:r>
        <w:rPr>
          <w:rFonts w:ascii="Times New Roman" w:hAnsi="Times New Roman" w:eastAsia="Times New Roman"/>
          <w:color w:val="1A1A1A"/>
          <w:sz w:val="28"/>
        </w:rPr>
        <w:t xml:space="preserve">4. </w:t>
      </w:r>
      <w:r>
        <w:rPr>
          <w:rFonts w:ascii="Times New Roman" w:hAnsi="Times New Roman" w:eastAsia="Times New Roman"/>
          <w:b w:val="0"/>
          <w:i w:val="0"/>
          <w:color w:val="1A1A1A"/>
          <w:sz w:val="28"/>
        </w:rPr>
        <w:t>Принять меры к недопущению отключений электроэнергии без предусмотренного законом уведомления потребителей.</w:t>
      </w:r>
    </w:p>
    <w:p>
      <w:pPr>
        <w:spacing w:before="0" w:after="120" w:line="276" w:lineRule="auto"/>
        <w:ind w:left="360" w:hanging="360"/>
        <w:jc w:val="both"/>
      </w:pPr>
      <w:r>
        <w:rPr>
          <w:rFonts w:ascii="Times New Roman" w:hAnsi="Times New Roman" w:eastAsia="Times New Roman"/>
          <w:color w:val="1A1A1A"/>
          <w:sz w:val="28"/>
        </w:rPr>
        <w:t xml:space="preserve">5. </w:t>
      </w:r>
      <w:r>
        <w:rPr>
          <w:rFonts w:ascii="Times New Roman" w:hAnsi="Times New Roman" w:eastAsia="Times New Roman"/>
          <w:b w:val="0"/>
          <w:i w:val="0"/>
          <w:color w:val="1A1A1A"/>
          <w:sz w:val="28"/>
        </w:rPr>
        <w:t xml:space="preserve">Направить ответ в течение 3 рабочих дней со дня получения жалобы на e-mail </w:t>
      </w:r>
      <w:r>
        <w:rPr>
          <w:rFonts w:ascii="Times New Roman" w:hAnsi="Times New Roman" w:eastAsia="Times New Roman"/>
          <w:b w:val="0"/>
          <w:i w:val="0"/>
          <w:color w:val="1A1A1A"/>
          <w:sz w:val="28"/>
        </w:rPr>
        <w:t>[адрес]</w:t>
      </w:r>
      <w:r>
        <w:rPr>
          <w:rFonts w:ascii="Times New Roman" w:hAnsi="Times New Roman" w:eastAsia="Times New Roman"/>
          <w:b w:val="0"/>
          <w:i w:val="0"/>
          <w:color w:val="1A1A1A"/>
          <w:sz w:val="28"/>
        </w:rPr>
        <w:t xml:space="preserve"> или почтой по указанному адресу.</w:t>
      </w:r>
    </w:p>
    <w:p>
      <w:pPr>
        <w:keepNext/>
        <w:spacing w:before="200" w:after="160" w:line="240" w:lineRule="auto"/>
        <w:jc w:val="center"/>
      </w:pPr>
      <w:r>
        <w:rPr>
          <w:rFonts w:ascii="Times New Roman" w:hAnsi="Times New Roman" w:eastAsia="Times New Roman"/>
          <w:b/>
          <w:color w:val="000000"/>
          <w:sz w:val="28"/>
        </w:rPr>
        <w:t>Приложения</w:t>
      </w:r>
    </w:p>
    <w:p>
      <w:pPr>
        <w:spacing w:before="0" w:after="120" w:line="276" w:lineRule="auto"/>
        <w:ind w:left="360" w:hanging="360"/>
        <w:jc w:val="both"/>
      </w:pPr>
      <w:r>
        <w:rPr>
          <w:rFonts w:ascii="Times New Roman" w:hAnsi="Times New Roman" w:eastAsia="Times New Roman"/>
          <w:color w:val="1A1A1A"/>
          <w:sz w:val="28"/>
        </w:rPr>
        <w:t xml:space="preserve">1. </w:t>
      </w:r>
      <w:r>
        <w:rPr>
          <w:rFonts w:ascii="Times New Roman" w:hAnsi="Times New Roman" w:eastAsia="Times New Roman"/>
          <w:b w:val="0"/>
          <w:i w:val="0"/>
          <w:color w:val="1A1A1A"/>
          <w:sz w:val="28"/>
        </w:rPr>
        <w:t xml:space="preserve">Копия платёжного документа за </w:t>
      </w:r>
      <w:r>
        <w:rPr>
          <w:rFonts w:ascii="Times New Roman" w:hAnsi="Times New Roman" w:eastAsia="Times New Roman"/>
          <w:b w:val="0"/>
          <w:i w:val="0"/>
          <w:color w:val="1A1A1A"/>
          <w:sz w:val="28"/>
        </w:rPr>
        <w:t>[месяц, год]</w:t>
      </w:r>
      <w:r>
        <w:rPr>
          <w:rFonts w:ascii="Times New Roman" w:hAnsi="Times New Roman" w:eastAsia="Times New Roman"/>
          <w:b w:val="0"/>
          <w:i w:val="0"/>
          <w:color w:val="1A1A1A"/>
          <w:sz w:val="28"/>
        </w:rPr>
        <w:t>.</w:t>
      </w:r>
    </w:p>
    <w:p>
      <w:pPr>
        <w:spacing w:before="0" w:after="120" w:line="276" w:lineRule="auto"/>
        <w:ind w:left="360" w:hanging="360"/>
        <w:jc w:val="both"/>
      </w:pPr>
      <w:r>
        <w:rPr>
          <w:rFonts w:ascii="Times New Roman" w:hAnsi="Times New Roman" w:eastAsia="Times New Roman"/>
          <w:color w:val="1A1A1A"/>
          <w:sz w:val="28"/>
        </w:rPr>
        <w:t xml:space="preserve">2. </w:t>
      </w:r>
      <w:r>
        <w:rPr>
          <w:rFonts w:ascii="Times New Roman" w:hAnsi="Times New Roman" w:eastAsia="Times New Roman"/>
          <w:b w:val="0"/>
          <w:i w:val="0"/>
          <w:color w:val="1A1A1A"/>
          <w:sz w:val="28"/>
        </w:rPr>
        <w:t>Фотографии и скриншоты, подтверждающие время отключения и восстановления электроснабжения.</w:t>
      </w:r>
    </w:p>
    <w:p>
      <w:pPr>
        <w:spacing w:before="0" w:after="120" w:line="276" w:lineRule="auto"/>
        <w:ind w:firstLine="709"/>
        <w:jc w:val="both"/>
      </w:pPr>
      <w:r>
        <w:rPr>
          <w:rFonts w:ascii="Times New Roman" w:hAnsi="Times New Roman" w:eastAsia="Times New Roman"/>
          <w:b w:val="0"/>
          <w:i w:val="0"/>
          <w:color w:val="1A1A1A"/>
          <w:sz w:val="28"/>
        </w:rPr>
        <w:t>[дата]</w:t>
      </w:r>
    </w:p>
    <w:p>
      <w:pPr>
        <w:spacing w:before="0" w:after="120" w:line="276" w:lineRule="auto"/>
        <w:ind w:firstLine="709"/>
        <w:jc w:val="both"/>
      </w:pPr>
      <w:r>
        <w:rPr>
          <w:rFonts w:ascii="Times New Roman" w:hAnsi="Times New Roman" w:eastAsia="Times New Roman"/>
          <w:b w:val="0"/>
          <w:i w:val="0"/>
          <w:color w:val="1A1A1A"/>
          <w:sz w:val="28"/>
        </w:rPr>
        <w:t>[подпись]</w:t>
      </w:r>
      <w:r>
        <w:rPr>
          <w:rFonts w:ascii="Times New Roman" w:hAnsi="Times New Roman" w:eastAsia="Times New Roman"/>
          <w:b w:val="0"/>
          <w:i w:val="0"/>
          <w:color w:val="1A1A1A"/>
          <w:sz w:val="28"/>
        </w:rPr>
        <w:t xml:space="preserve"> / </w:t>
      </w:r>
      <w:r>
        <w:rPr>
          <w:rFonts w:ascii="Times New Roman" w:hAnsi="Times New Roman" w:eastAsia="Times New Roman"/>
          <w:b w:val="0"/>
          <w:i w:val="0"/>
          <w:color w:val="1A1A1A"/>
          <w:sz w:val="28"/>
        </w:rPr>
        <w:t>[ФИО]</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Жалоба исполнителю коммунальных услуг на отключение электроэнергии без предупреждения</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