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Отделение Фонда пенсионного и социального страхования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клиентской службы]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распоряжении средствами материнского (семейного) капитала на получение ежемесячной выплаты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владельцем государственного сертификата на материнский (семейный) капитал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выдавшего сертификат]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Средства капитала использованы мною не в полном объёме, остаток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меня родился(-ась)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свидетельство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Ребёнок является гражданином Российской Федерации и проживает вместе со мной. На этого ребёнка не назначались ежемесячная выплата по Федеральному закону от 28.12.2017 № 418-ФЗ и ежемесячная выплата на третьего и последующих детей по законодательству субъекта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Состав моей семьи: я; супруг(а)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дети: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Среднедушевой доход моей семьи не превышает двукратную величину прожиточного минимума на душу населения, установленную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Сведения о доходах членов семьи прошу получить в порядке межведомственного взаимодействия. Доходов, сведения о которых отсутствуют в государственных информационных системах, члены моей семьи в расчётном периоде не получали.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5 ч. 3 ст. 7 Федерального закона от 29.12.2006 № 256-ФЗ «О дополнительных мерах государственной поддержки семей, имеющих детей» лица, получившие сертификат, могут распорядиться средствами (частью средств) материнского (семейного) капитала на получение ежемесячной выплаты в связи с рождением (усыновлением) ребёнка до достижения им возраста трёх лет.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 и 2 ст. 11.2 Федерального закона № 256-ФЗ средства капитала направляются на ежемесячную выплату при условии, что среднедушевой доход семьи не превышает двукратную величину прожиточного минимума на душу населения в субъекте Российской Федерации, а размер выплаты равен прожиточному минимуму для детей в субъекте Российской Федерации на дату обращения. Моя семья соответствует этому условию, мой ребёнок не достиг возраста трёх лет.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4 ст. 11.2 Федерального закона № 256-ФЗ ежемесячная выплата подлежит перерасчёту в беззаявительном порядке с месяца изменения прожиточного минимума для детей в субъекте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5 ч. 3 ст. 7, ст. 11.2 Федерального закона № 256-ФЗ,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средства материнского (семейного) капитала на получение ежемесячной выплаты в связи с рождением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 достижения им возраста трёх лет.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Назначить ежемесячную выплату с месяца рождения ребёнка на срок 12 месяцев.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Перечислять ежемесячную выплату на мой счёт: кредитная организация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[9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счёта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Если к счёту выпущена банковская карта, она является картой «Мир».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о назначении выплаты направить мне в личный кабинет на портале Госуслуг или по адресу, указанному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СНИЛС.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Реквизиты счёта, выданные кредитной организацией.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СФР о направлении материнского капитала на ежемесячную выплату на ребёнка до 3 лет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