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ДОГОВОР № [НОМЕР]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купли-продажи прицепа к легковому автомобилю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г.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[город]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продавца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рождения]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года рождения, паспорт гражданина Российской Федерации серия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[серия]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выдан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[кем выдан]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выдачи]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код подразделения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[код]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зарегистрированный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регистрации]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именуемый в дальнейшем «Продавец», с одной стороны, и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покупателя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рождения]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года рождения, паспорт гражданина Российской Федерации серия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[серия]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выдан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[кем выдан]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выдачи]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код подразделения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[код]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зарегистрированный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регистрации]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именуемый в дальнейшем «Покупатель», с другой стороны,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вместе именуемые «Стороны», заключили настоящий договор о нижеследующем.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1. Предмет договора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Продавец передаёт в собственность Покупателя, а Покупатель принимает и оплачивает прицеп к легковому автомобилю (далее — Прицеп) со следующими характеристиками: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Марка, модель: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[марка, модель]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Идентификационный номер (VIN):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[VIN]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Категория транспортного средства: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[категория по паспорту ТС]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Год выпуска: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[год]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Номер шасси (рамы):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6.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Цвет кузова (борта):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[цвет]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7.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Разрешённая максимальная масса: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[масса]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кг, масса без нагрузки: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[масса]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кг.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8.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Государственный регистрационный знак: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[знак]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9.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Паспорт транспортного средства: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электронного паспорта или серия и номер бумажного ПТС]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дата оформления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10.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Свидетельство о регистрации транспортного средства: серия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[серия]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выдано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подразделения Госавтоинспекции]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выдачи]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Прицеп принадлежит Продавцу на праве собственности, что подтверждается паспортом транспортного средства и свидетельством о регистрации, указанными в пункте 1.1 договора.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Продавец гарантирует, что Прицеп никому другому не продан, не подарен, не заложен, в споре и под арестом не состоит, ограничений на регистрационные действия не имеет, в розыске не числится, идентификационный номер и номер рамы не изменялись. Сведения о Прицепе в реестре уведомлений о залоге движимого имущества отсутствуют.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Продавец сообщил Покупателю обо всех известных ему недостатках Прицепа: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[перечень недостатков или «недостатки Продавцу не известны»]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2. Цена и порядок расчётов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Цена Прицепа составляет </w:t>
      </w:r>
      <w:r>
        <w:rPr>
          <w:rFonts w:ascii="Times New Roman" w:hAnsi="Times New Roman" w:eastAsia="Times New Roman"/>
          <w:b/>
          <w:i w:val="0"/>
          <w:color w:val="1A1A1A"/>
          <w:sz w:val="28"/>
        </w:rPr>
        <w:t>[сумма цифрами]</w:t>
      </w:r>
      <w:r>
        <w:rPr>
          <w:rFonts w:ascii="Times New Roman" w:hAnsi="Times New Roman" w:eastAsia="Times New Roman"/>
          <w:b/>
          <w:i w:val="0"/>
          <w:color w:val="1A1A1A"/>
          <w:sz w:val="28"/>
        </w:rPr>
        <w:t xml:space="preserve"> (</w:t>
      </w:r>
      <w:r>
        <w:rPr>
          <w:rFonts w:ascii="Times New Roman" w:hAnsi="Times New Roman" w:eastAsia="Times New Roman"/>
          <w:b/>
          <w:i w:val="0"/>
          <w:color w:val="1A1A1A"/>
          <w:sz w:val="28"/>
        </w:rPr>
        <w:t>[сумма прописью]</w:t>
      </w:r>
      <w:r>
        <w:rPr>
          <w:rFonts w:ascii="Times New Roman" w:hAnsi="Times New Roman" w:eastAsia="Times New Roman"/>
          <w:b/>
          <w:i w:val="0"/>
          <w:color w:val="1A1A1A"/>
          <w:sz w:val="28"/>
        </w:rPr>
        <w:t>) рублей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 В цену включена стоимость принадлежностей, перечисленных в пункте 3.2 договора.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Покупатель оплачивает всю цену Прицепа в день подписания договора наличными денежными средствами или переводом на банковский счёт Продавца по реквизитам, указанным в разделе 7 договора.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Получение денежных средств Продавец подтверждает собственноручной записью в акте приёма-передачи Прицепа.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3. Передача Прицепа и переход права собственности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Продавец передаёт Покупателю Прицеп в день подписания договора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передачи]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 Передача оформляется актом приёма-передачи по форме Приложения № 1, который является неотъемлемой частью договора.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Одновременно с Прицепом Продавец передаёт Покупателю: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Паспорт транспортного средства (если он оформлен на бумажном носителе).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Свидетельство о регистрации транспортного средства.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Государственные регистрационные знаки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[знак]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установленные на Прицепе.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Принадлежности: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[тент, дуги, запасное колесо, опорное колесо, сервисная книжка и т. п.]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Право собственности на Прицеп и риск его случайной гибели или повреждения переходят к Покупателю с момента подписания акта приёма-передачи.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Покупатель до подписания договора осмотрел Прицеп, сверил идентификационный номер и номер рамы с документами, проверил техническое состояние, комплектность и внешний вид. Претензии к видимым недостаткам после подписания акта не принимаются.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4. Регистрация Прицепа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Покупатель в течение 10 (десяти) дней со дня подписания акта приёма-передачи обращается в подразделение Госавтоинспекции с заявлением о внесении изменений в регистрационные данные Прицепа в связи со сменой владельца (пункт 3 части 3 статьи 8 Федерального закона от 03.08.2018 № 283-ФЗ).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Если Покупатель не выполнит обязанность, указанную в пункте 4.1 договора, Продавец вправе обратиться в Госавтоинспекцию с заявлением о прекращении государственного учёта Прицепа за собой в порядке, предусмотренном Правилами государственной регистрации транспортных средств, утверждёнными постановлением Правительства РФ от 21.12.2019 № 1764.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Административные штрафы, налоги и иные платежи, связанные с владением и использованием Прицепа после подписания акта приёма-передачи, несёт Покупатель. Если такие платежи уплатил Продавец, Покупатель возмещает их в течение 10 (десяти) дней со дня получения письменного требования с приложением подтверждающих документов.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Расходы на регистрацию Прицепа, включая государственную пошлину, несёт Покупатель.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5. Ответственность сторон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Если Прицеп будет изъят у Покупателя третьими лицами по основаниям, возникшим до заключения договора, Продавец возвращает Покупателю уплаченную цену и возмещает причинённые убытки (статья 461 Гражданского кодекса РФ).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Если после передачи обнаружатся недостатки Прицепа, которые возникли до его передачи и не были оговорены Продавцом, Покупатель вправе предъявить требования, предусмотренные статьёй 475 Гражданского кодекса РФ.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За неисполнение или ненадлежащее исполнение договора Стороны несут ответственность в соответствии с законодательством Российской Федерации.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6. Заключительные положения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6.1.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Договор вступает в силу с момента подписания и действует до полного исполнения Сторонами своих обязательств.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6.2.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Споры разрешаются путём переговоров, а при недостижении согласия — в суде в соответствии с законодательством Российской Федерации.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6.3.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Договор составлен в трёх экземплярах, имеющих одинаковую юридическую силу: по одному для каждой из Сторон и один для подразделения Госавтоинспекции.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6.4.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Приложение № 1 — акт приёма-передачи Прицепа.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7. Адреса, реквизиты и подписи сторон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Продавец: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паспорт серия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[серия]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адрес регистрации: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банковский счёт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счёта]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банка]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БИК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[БИК]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Продавец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Покупатель: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паспорт серия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[серия]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адрес регистрации: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Покупатель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</w:t>
      </w:r>
    </w:p>
    <w:p>
      <w:pPr>
        <w:pageBreakBefore/>
        <w:spacing w:before="0" w:after="120" w:line="276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 xml:space="preserve">Приложение № 1 к договору № </w:t>
      </w:r>
      <w:r>
        <w:rPr>
          <w:rFonts w:ascii="Times New Roman" w:hAnsi="Times New Roman" w:eastAsia="Times New Roman"/>
          <w:b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/>
          <w:i w:val="0"/>
          <w:color w:val="1A1A1A"/>
          <w:sz w:val="28"/>
        </w:rPr>
        <w:t>[дата]</w:t>
      </w:r>
    </w:p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АКТ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приёма-передачи прицепа к легковому автомобилю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г.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[город]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продавца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именуемый в дальнейшем «Продавец», 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покупателя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именуемый в дальнейшем «Покупатель», составили настоящий акт о нижеследующем.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Продавец передал, а Покупатель принял прицеп к легковому автомобилю марки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[марка, модель]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идентификационный номер (VIN)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[VIN]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год выпуска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[год]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номер шасси (рамы)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государственный регистрационный знак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[знак]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Вместе с Прицепом переданы: свидетельство о регистрации транспортного средства серия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[серия]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паспорт транспортного средства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ЭПТС или серия и номер ПТС]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государственные регистрационные знаки, принадлежности: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[перечень]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Покупатель осмотрел Прицеп. Техническое состояние, комплектность и идентификационные номера соответствуют договору. Претензий к Продавцу Покупатель не имеет.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Время передачи Прицепа: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[часы]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ч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[минуты]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мин. С этого момента право собственности на Прицеп перешло к Покупателю.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Денежные средства в сумме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) рублей получил полностью.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Продавец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Прицеп и документы получил.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Покупатель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прицепа к легковому автомобилю между физлицами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