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купли-продажи дров с доставкой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«Продавец»,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«Покупатель»,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именуемые «Стороны», 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обязуется передать в собственность Покупателя и доставить по адресу, указанному в пункте 4.1 договора, дрова (далее — Товар), а Покупатель обязуется принять и оплатить Товар.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Характеристики Товара: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Вид: дрова колотые.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Порода древесины: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Длина полена: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[длина]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см, допустимое отклонение ± 3 см.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Толщина полена: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Влажность: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Количество: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складочных кубических метров.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Складочный кубический метр — объём дров, уложенных в кузове транспортного средства или в поленнице, измеряемый по наружным размерам (длина × ширина × высота) вместе с промежутками между поленьями.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гарантирует, что Товар принадлежит ему на праве собственности, получен законным путём, не заложен, под арестом не состоит и правами третьих лиц не обременён.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Качество Товара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Товар должен соответствовать характеристикам, указанным в пункте 1.2 договора, и быть пригоден для использования в качестве топлива для печей, котлов и каминов.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Товаре не допускаются: гнилые поленья с размягчённой древесиной, поленья других пород сверх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от объёма партии, обрезки пиломатериалов, строительные отходы, окрашенная или пропитанная древесина, мусор, земля и снег.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Цена и порядок расчётов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одного складочного кубического метра Товара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стоимость Товара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рублей. Стоимость доставки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рублей. Итого по договору: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оплачивает Товар и доставку в день передачи Товара после проверки его количества и качества наличными денежными средствами или переводом на банковский счёт Продавца по реквизитам, указанным в разделе 7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при приёмке объём Товара окажется меньше указанного в пункте 1.2 договора, Покупатель оплачивает фактически переданный объём по цене, указанной в пункте 3.1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Доставка и приёмка Товара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доставляет Товар своим транспортом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 времени доставки Продавец сообщает Покупателю не позднее чем за 1 (один) день.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разгружает Товар в месте, указанном Покупателем на земельном участке по адресу доставки: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разгрузки]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Укладка Товара в поленницу в цену не входит.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или его представитель проверяет количество Товара до разгрузки путём замера кузова транспортного средства, а качество — путём внешнего осмотра при разгрузке. Результат приёмки фиксируется в акте приёма-передачи.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Продавца передать Товар считается исполненной в момент подписания Сторонами акта приёма-передачи. С этого момента к Покупателю переходят право собственности на Товар и риск его случайной гибели или повреждения.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Товар доставлен с нарушением условий о количестве или качестве, Покупатель вправе принять Товар с указанием недостатков в акте и с уменьшением цены либо отказаться от приёмки и оплаты Товара, не соответствующего договору.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Продавец нарушил срок доставки, Покупатель вправе установить новый разумный срок, а при его нарушении — отказаться от договора и потребовать возврата уплаченных денежных средств, если оплата была произведена.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скрытые недостатки Товара (повышенная влажность, гниль внутри поленьев, примеси иных пород) обнаружены в течение 10 (десяти) календарных дней после приёмки, Покупатель вправе потребовать соразмерного уменьшения цены или замены Товара ненадлежащего качества. Покупатель сообщает о недостатках Продавцу с приложением фотографий.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возмещает ущерб, причинённый имуществу Покупателя при доставке и разгрузке Товара (повреждение забора, ворот, газона, покрытия подъездных путей), если ущерб причинён по вине Продавца.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неисполнение или ненадлежащее исполнение договора Стороны несут ответственность в соответствии с законодательством Российской Федерации.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Сообщения Сторон по телефону, электронной почте и в мессенджере по контактам из раздела 7 признаются надлежащими уведомлениями.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по одному для каждой из Сторон. Неотъемлемая часть договора — акт приёма-передачи Товара.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Продавец: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банковский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Покупатель: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Приложение к договору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дров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 в дальнейшем «Продавец»,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«Покупатель», составили настоящий акт о нижеследующем.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доставил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передал, а Покупатель принял дрова колотые, порода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длина полена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[длина]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Объём Товара определён замером кузова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государственный регистрационный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разгрузки: длина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× ширина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× высота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складочных кубических метров.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Качество Товара проверено внешним осмотром при разгрузке. Недостатки: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или «не выявлены»]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переданного Товара с доставкой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Претензий к Продавцу по разгрузке и состоянию имущества Покупателя: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или «не имеется»]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получил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Товар принял.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колотых дров с доставкой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