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полное 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управляющей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ненадлежащее качество отопления в квартире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Квартира расположена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этаже, в ней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жилые комнаты, из них угловых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многоквартирным домом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Плату за отопление я вношу в полном объёме,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Отопительный период в доме начат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отопительного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стоит холод: радиаторы отопления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еле тёплые в верхней части и холодные внизу]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измерил(а) температуру воздуха бытовым термометром в центре комнат на высоте около 1 м: в жилой комнате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°C, в угловой комнате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°C, на кухне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°C. Температура наружного воздуха в этот день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нарушении в аварийно-диспетчерскую службу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принял диспетчер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диспетчера]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Проверка с замером температуры не проведена, акт не составлен, причины нарушения не устранены. Похожая ситуация в квартирах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 соседей]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«а» п. 31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— Правила № 354), исполнитель обязан предоставлять потребителю коммунальные услуги надлежащего качества. Управляющая организация отвечает перед собственниками за предоставление коммунальных услуг в зависимости от уровня благоустройства дома (ч. 2.3 ст. 161 Жилищного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п. 15 приложения № 1 к Правилам № 354 температура воздуха в жилых помещениях в отопительный период должна быть не ниже +18 °C, в угловых комнатах — не ниже +20 °C. Снижение температуры в дневное время (с 5.00 до 0.00 часов) не допускается, в ночное время (с 0.00 до 5.00 часов) допускается не более чем на 3 °C. В моей квартире температура ниже нормативной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 в дневное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пп. 105–109 Правил № 354 после сообщения потребителя в аварийно-диспетчерскую службу исполнитель обязан провести проверку не позднее 2 часов с момента обращения, если с потребителем не согласовано иное время, и составить акт проверки с указанием выявленных нарушений, методов проверки и времени начала нарушения. Один экземпляр акта передаётся потребителю.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98 Правил № 354 и п. 15 приложения № 1 к ним при отклонении температуры воздуха от допустимой размер платы за отопление за расчётный период снижается на 0,15 % за каждый час отклонения суммарно за расчётный период за каждый градус отклонения. Началом периода нарушения считается время моего обращения в аварийно-диспетчерскую службу (п. 111 Правил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подп. «к» п. 31 Правил № 354 исполнитель обязан в течение 3 рабочих дней со дня получения жалобы направить потребителю ответ о её удовлетворении либо об отказе в удовлетворении с указанием причин отказа.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2.3 ст. 161 Жилищного кодекса РФ, подп. «а», «к» п. 31, пп. 98, 105–111 Правил № 354, п. 15 приложения № 1 к Правилам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качества отопления в моей квартире с замером температуры воздуха во всех жилых комнатах в моём присутствии, согласовав со мной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Составить акт проверки с указанием фактической температуры воздуха в каждой комнате, температуры наружного воздуха, используемого измерительного прибора и времени начала нарушения, вручить мне один экземпляр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и устранить причины недогрева: удалить воздух из системы отопления, отрегулировать и при необходимости промыть стояки и радиаторы, обеспечить нормативную температуру в квартире.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перерасчет платы за отопление за весь период нарушения,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 обращения в аварийно-диспетчерскую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восстановления нормативной температуры, и отразить его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письменный ответ на жалобу в срок 3 рабочих дня со дня её получения по адресу электронной почты, указанному в жалобе.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термометра с показаниями температуры в комнатах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плохое отопление в квартире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