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получении денежных средств в возмещение ущерба от залива квартиры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являющийся(аяся)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пострадавшей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(право собственности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г.), далее — Потерпевший,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получил(а)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являющегося(ейся) собственником квартиры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квартиры, из которой произошёл залив]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далее — Виновник,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наличные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 00 копеек в возмещение ущерба, причинённого заливом моей квартиры.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Залив произошёл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залива]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из квартиры Виновника по причине: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 залива, например прорыв гибкой подводки к смесителю на кухне]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Обстоятельства залива и повреждения зафиксированы актом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управляющей компании или ТСЖ]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результате залива повреждены: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Отделка помещений: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[какие помещения и что повреждено, например потолок и обои в спальне площадью 12 кв. м, ламинат в коридоре]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Имущество: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повреждённых вещей, например шкаф-купе, ковёр]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Размер ущерба определён по соглашению сторон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[название, номер и дата отчёта об оценке или сметы на ремонт]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включает стоимость восстановительного ремонта, материалов и повреждённого имущества.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Получив указанную сумму, я подтверждаю, что ущерб, причинённый заливом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залива]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возмещён мне в полном объёме. Претензий к Виновнику по данному заливу, в том числе по возмещению стоимости ремонта, повреждённого имущества и расходов на оценку, не имею и обязуюсь не предъявлять их в будущем, в том числе в судебном порядке.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Денежные средства пересчитаны мной в присутствии Виновника и получены полностью.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Расписка составлена в двух экземплярах, по одному для каждой стороны, и написана мной добровольно, без принуждения.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 заливе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[отчёта об оценке или сметы на ремонт]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Деньги получил(а), с содержанием расписки согласен(на):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Деньги передал(а), экземпляр расписки получил(а):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Виновника]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денег в возмещение ущерба от залива квартиры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