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ДОВЕРЕННОСТЬ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сопровождение и представление интересов несовершеннолетнего ребёнка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прописью]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Мы,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матери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зарегистрированная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являясь родителями (законными представителями) несовершеннолетнего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свидетельство о рождении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ребёнок),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настоящей доверенностью уполномочиваем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зарегистрированную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являющуюся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родства, например: бабушкой]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ребёнка,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сопровождать ребёнка и представлять его интересы на территории Российской Федерации, для чего предоставляем ей право: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Сопровождать ребёнка в поездках по территории Российской Федерации железнодорожным, воздушным, водным, автомобильным и иным транспортом, приобретать для него проездные документы, оформлять размещение ребёнка в гостиницах и иных средствах размещения.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Представлять интересы ребёнка в медицинских организациях, в том числе в поликлиниках, больницах, стоматологических и санаторно-курортных организациях, сопровождать его на приёмах у врачей, обследованиях и процедурах, получать информацию о состоянии его здоровья, выписки, справки, рецепты и иные медицинские документы.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Представлять интересы ребёнка в образовательных организациях, в том числе в детском саду, школе, организациях дополнительного образования, детских лагерях, приводить и забирать ребёнка, получать справки, характеристики и иные документы.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Представлять интересы ребёнка в органах государственной власти, органах местного самоуправления, Фонде пенсионного и социального страхования Российской Федерации, многофункциональных центрах, подавать и получать документы.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Расписываться за нас и совершать иные действия, связанные с выполнением этого поручения.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части 3 статьи 13 Федерального закона от 21.11.2011 № 323-ФЗ «Об основах охраны здоровья граждан в Российской Федерации» мы даём согласие на сообщение представителю сведений о ребёнке, составляющих врачебную тайну.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выдана сроком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включительно без права передоверия полномочий другим лицам.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Последствия прекращения доверенности (статьи 188 и 189 ГК РФ) нам разъяснены.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Отец: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матери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от родителей на сопровождение и представление интересов ребёнка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