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выдаче характеристики на обучающегося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родителем (законным представителем)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 и литера]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 Вашей школы.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подготовить и выдать мне характеристику на моего ребенка для представления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органа, куда нужна характеристика]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характеристике прошу отразить успеваемость и посещаемость, отношение к учебе, участие в жизни класса и школы, внеурочную деятельность, достижения, черты характера и отношения с одноклассниками и педагогами.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Характеристику прошу оформить на бланке школы за подписью классного руководителя и директора, с печатью школы, и выдать ее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регистрации заявления, но не позднее срока, установленного статьей 12 Федерального закона от 02.05.2006 № 59‑ФЗ «О порядке рассмотрения обращений граждан Российской Федерации».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готовности характеристики прошу сообщить мне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Характеристику получу лично.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о выдаче характеристики на ученика из школы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