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школы]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зачислении экстерном для прохождения промежуточной аттестации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родителем (законным представителем)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Мой ребенок получает общее образование в форме семейного образования, о чем я уведомил(а)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местного самоуправления, осуществляющего управление в сфере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уведомления]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зачислить моего ребенка в школу экстерном для прохождения промежуточной аттестации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 по основной общеобразовательной программе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[уровень образования, например: основного общего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всем учебным предметам учебного плана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[учебный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учебном году. Право на прохождение аттестации экстерном бесплатно предусмотрено ч. 3 ст. 34 Федерального закона от 29.12.2012 № 273-ФЗ «Об образовании в Российской Федерации».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Прошу ознакомить меня с локальным актом школы о промежуточной аттестации, согласовать со мной график аттестации и по ее итогам выдать справку о результатах.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Согласие на обработку персональных данных моих и ребенка в объеме, необходимом для зачисления и проведения аттестации, даю.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рождении ребенка.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уведомления о выборе формы семейного образования с отметкой о приеме.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Личное дело обучающегося.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зачислении экстерном для прохождения промежуточной аттестации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