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инспекции ФНС России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задолженности безнадежной к взысканию и ее списании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данным единого налогового счета (личного кабинета налогоплательщика)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мной числится отрицательное сальдо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эту сумму включена задолженность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налога, например: транспортному налогу]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[налоговый период, например: 2019–2020 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начисленные на нее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взыскания этой задолженности инспекция обратилась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административным исковым заявлением.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удовлетворении требований инспекции отказано в связи с пропуском срока обращения в суд, в восстановлении пропущенного срока отказано.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Таким образом, судом принят акт, в соответствии с которым налоговый орган утратил возможность взыскания указанной задолженности в связи с истечением установленного срока ее взыскания. Несмотря на это, задолженность до настоящего времени отражается в моем едином налоговом счете и увеличивает отрицательное сальдо.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подп. 4 п. 1 ст. 59 Налогового кодекса РФ задолженность, которая образовала отрицательное сальдо единого налогового счета, признается безнадежной к взысканию в случае принятия судом акта, в соответствии с которым налоговый орган утрачивает возможность ее взыскания в связи с истечением установленного срока, в том числе определения об отказе в восстановлении пропущенного срока подачи заявления в суд. Такой судебный акт по моей задолженности вынесен и вступил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Порядок списания задолженности, признанной безнадежной к взысканию, утвержден приказом ФНС России от 30.11.2022 № ЕД-7-8/1131@. Решение о признании задолженности безнадежной принимается налоговым органом в течение пяти рабочих дней со дня получения подтверждающих документов. Для основания, предусмотренного подп. 4 п. 1 ст. 59 НК РФ, подтверждающим документом является копия вступившего в законную силу судебного акта, которую я прилагаю к настоящему заявлению.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подп. 2 п. 7 ст. 11.3 Налогового кодекса РФ при определении совокупной обязанности не учитываются суммы налогов, пеней и штрафов, по которым истек срок их взыскания. Поэтому указанная задолженность не может учитываться в сальдо моего единого налогового счета, засчитываться в счет поступающих от меня платежей и служить основанием для принятия мер взыскания.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11.3, 21, 59 Налогового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безнадежной к взысканию и списать задолженность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[налоговый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пени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Исключить указанные суммы из совокупной обязанности и привести сальдо моего единого налогового счета в соответствие с принятым решением.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копию решения о признании задолженности безнадежной к взысканию и ее списании, а также справку о наличии положительного, отрицательного или нулевого сальдо единого налогового счета по состоянию на дату списания.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прошу направить через личный кабинет налогоплательщика.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личного кабинета налогоплательщика о сальдо единого налогового счета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налоговую о признании задолженности безнадежной к взысканию и ее списании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