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Управление Федеральной службы государственной регистрации, кадастра и картографии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через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 адрес МФЦ]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 (собственник):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дата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СНИЛС: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СНИЛС]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 по месту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внесении в Единый государственный реестр недвижимости записи о невозможности государственной регистрации без личного участия собственника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Мне на праве собственности принадлежит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объекта]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общей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м, расположенный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объекта]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кадастровый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Право собственности зарегистрировано в Едином государственном реестре недвижимости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регистрации права]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размер принадлежащей мне доли в праве: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[размер доли]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Я не намерен совершать сделки с этим объектом через представителей и хочу исключить регистрацию перехода, прекращения, ограничения моего права и обременения объекта на основании документов, представленных другими лицами, в том числе по доверенности.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 ч. 1 ст. 36 Федерального закона от 13.07.2015 № 218-ФЗ «О государственной регистрации недвижимости» собственник объекта недвижимости вправе заявить о невозможности государственной регистрации перехода, прекращения, ограничения права и обременения объекта без его личного участия. Запись об этом вносится в реестр не позднее пяти рабочих дней со дня приема заявления. При наличии такой записи заявление, поданное иным лицом, возвращается без рассмотрения (ч. 3 ст. 36 указанного закона).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36 Федерального закона от 13.07.2015 № 218-ФЗ «О государственной регистрации недвижимости»,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Внести в реестр прав на недвижимость Единого государственного реестра недвижимости запись о невозможности государственной регистрации перехода, прекращения, ограничения права и обременения объекта недвижимости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расположенного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объекта]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без моего личного участия.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Уведомление о внесении записи направить мне по адресу электронной почты, указанному в настоящем заявлении.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Подтверждаю, что сведения, указанные в заявлении, достоверны, а представленный документ, удостоверяющий личность, действителен. Даю согласие на обработку моих персональных данных в целях внесения записи в Единый государственный реестр недвижимости.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паспорта гражданина Российской Федерации (оригинал предъявляется при подаче).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Выписка из Единого государственного реестра недвижимости об объекте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(при наличии).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заявителя]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запрете сделок с недвижимостью без личного участия собственника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