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Управление Федеральной службы государственной регистрации, кадастра и картографии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адрес МФЦ]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исправлении технической ошибки в записях Единого государственного реестра недвижимости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выписке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разделе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раздела или графы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указано: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[сведения, как они ошибочно указаны в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Эти сведения не соответствуют документам, на основании которых они внесены в реестр.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представленном на государственную регистрацию, указано: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[правильные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 Расхождение возникло при внесении сведений в реестр органом регистрации прав и является технической ошибкой (опиской).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 ст. 61 Федерального закона от 13.07.2015 № 218-ФЗ «О государственной регистрации недвижимости» техническая ошибка, допущенная органом регистрации прав при внесении сведений в Единый государственный реестр недвижимости и приведшая к несоответствию сведений реестра документам, на основании которых они вносились, исправляется по заявлению заинтересованного лица в течение трех рабочих дней со дня получения заявления. Исправление ошибки не влечет прекращения, возникновения или перехода зарегистрированного права.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ст. 61 Федерального закона от 13.07.2015 № 218-ФЗ «О государственной регистрации недвижимости»,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Исправить техническую ошибку в сведениях Единого государственного реестра недвижимости об объекте недвижимости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 вместо сведений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[сведения, как они ошибочно указаны в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внести сведения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[правильные сведения]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соответствии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об исправлении технической ошибки направить мне по адресу электронной почты, указанному в настоящем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Подтверждаю, что сведения, указанные в заявлении, достоверны. Даю согласие на обработку моих персональных данных в целях исправления технической ошибки.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Единого государственного реестра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ошибочными сведениями.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содержащего правильные сведения.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гражданина Российской Федерации (оригинал предъявляется при подаче).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Росреестр об исправлении технической ошибки в ЕГРН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