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Госавтоинспекции, например: ОГИБДД УМВД России по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дорожно-транспортном происшествии, место которого оставил водитель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свидетельством о регистрации транспортного средства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я оставил автомобиль на стоянке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улица, дом, ориентир]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Автомобиль был исправен и не имел повреждений. Вернувшись к нему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мин., я обнаружил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повреждений, например: вмятина и царапины на заднем бампере, разбит левый задний фонарь]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Рядом с автомобилем обнаружены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обнаружено: осколки фар, фрагменты деталей другого транспортного средства, следы чужой краски]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записи камеры видеонаблюдения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[чья камера и где установлена, например: камера на фасаде дома №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 слов очевидца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повреждения причинил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при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манёвра, например: движении задним ходом]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совершил наезд на мой автомобиль, после чего водитель покинул место происшествия, не сообщив о случившемся в полицию и не оставив своих данных.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происшествии я сообщил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телефона, по которому звонили]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Место происшествия, повреждения и следы я сфотографировал, автомобиль до приезда сотрудников с места не перемещал.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2.5 Правил дорожного движения, утверждённых постановлением Совета Министров — Правительства Российской Федерации от 23.10.1993 № 1090, водитель, причастный к дорожно-транспортному происшествию, обязан немедленно остановиться и не трогать с места транспортное средство. Оставление водителем места ДТП, участником которого он являлся, влечёт ответственность по ч. 2 ст. 12.27 КоАП РФ: лишение права управления транспортными средствами на срок от одного года до полутора лет или административный арест до пятнадцати суток.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Моё заявление содержит данные, указывающие на событие административного правонарушения, и является поводом к возбуждению дела (п. 3 ч. 1 ст. 28.1 КоАП РФ). Для установления водителя необходимы процессуальные действия, требующие значительных временных затрат, поэтому дело подлежит возбуждению с проведением административного расследования (ст. 28.7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 по ч. 2 ст. 12.27 КоАП РФ рассматривается судьёй, постановление по нему может быть вынесено не позднее девяноста календарных дней со дня совершения правонарушения (ч. 1 ст. 4.5 КоАП РФ). Записи камер видеонаблюдения хранятся ограниченное время, поэтому их необходимо истребовать незамедлительно.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Правонарушением мне причинён имущественный вред, поэтому я подлежу признанию потерпевшим и вправе знакомиться с материалами дела, снимать с них копии, представлять доказательства и заявлять ходатайства (ст. 25.2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25.2, 28.1, 28.7 КоАП РФ, ст. 12 Федерального закона от 07.02.2011 № 3-ФЗ «О полиции»,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заявление, возбудить дело об административном правонарушении по ч. 2 ст. 12.27 КоАП РФ и провести административное расследование.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 к установлению и розыску водителя 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 приобщить к материалам дела записи камер видеонаблюдения, установленных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 владелец камер, например: управляющая компания, магазин, городская система видеонаблюдения]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Опросить очевидца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меня потерпевшим, вручить мне копии определения о возбуждении дела и приложения к нему со сведениями о повреждениях транспортного средства, а по окончании расследования копию протокола или иного итогового процессуального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ходе и результатах расследования сообщать мне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регистрации транспортного средства на 1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повреждений автомобиля и места происшествия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Видеозапись камеры наблюдения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[электронный носитель]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файл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файла]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водительского удостоверения и полиса ОСАГО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ГИБДД о ДТП, место которого оставил водитель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