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полиции, например: ОМВД России по району [название]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начальника]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незаконном проживании посторонних лиц в принадлежащей мне квартире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провести проверку и принять меры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посторонних лиц или их описание, если имена неизвестны]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которые без моего согласия вселились в принадлежащую мне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проживают в ней и отказываются её освободить.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квартира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зарегистрирован(а) и постоянно проживаю в этой квартире, в ней находятся мои личные вещи и мебель.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временно отсутствовал(а)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командировкой в г. 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Ключи от квартиры в этот период были только у меня.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вернувшись домой, я не смог(ла) открыть входную дверь: замок был заменён. Дверь открыл(а)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описание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который(ая) сообщил(а),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пояснил(а), например: живёт здесь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«по договорённости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»]. В квартире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[описание: взрослые мужчина и женщина, ребёнок]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их вещи. Освободить квартиру и впустить меня они отказались.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Своего согласия на вселение этих лиц я не давал(а), договор найма, безвозмездного пользования или иное соглашение о пользовании квартирой с ними не заключал(а). Членами моей семьи они не являются и в квартире не зарегистрированы. Тем самым они проникли в моё жилище против моей воли и самовольно пользуются им, а я лишён(а) возможности проживать в своей квартире.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вызывал(а) наряд полиции по телефону 112, сотрудники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номер наряда,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прибыли,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произошло, например: ограничились устной беседой и рекомендовали обратиться с письменным заявлением]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статьи 25 Конституции Российской Федерации жилище неприкосновенно, никто не вправе проникать в жилище против воли проживающих в нём лиц иначе как в случаях, установленных федеральным законом, или на основании судебного решения. Согласно статьям 209 и 288 ГК РФ и статье 30 ЖК РФ собственник владеет, пользуется и распоряжается принадлежащим ему жилым помещением.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Незаконное проникновение в жилище против воли проживающего в нём лица содержит признаки преступления, предусмотренного частью 1 статьи 139 УК РФ. Квартира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моим жилищем в смысле примечания к статье 139 УК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Самовольное занятие квартиры вопреки установленному законом порядку содержит также признаки самоуправства (статья 330 УК РФ, статья 19.1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12 Федерального закона от 07.02.2011 № 3-ФЗ «О полиции» полиция обязана пресекать преступления и административные правонарушения, а пунктом 3 части 3 статьи 15 этого закона ей предоставлено право входить в жилые помещения для пресечения преступления.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140, 141, 144 и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заявление в КУСП и выдать мне талон-уведомление о его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Незамедлительно выехать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установить личности находящихся в квартире лиц и основания их нахождения в ней, опросить их, а также соседей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квартир соседей]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меры к пресечению нарушения неприкосновенности моего жилища и обеспечить мне доступ в квартиру.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результатам проверки возбудить уголовное дело по части 1 статьи 139 УК РФ и привлечь виновных к установленной законом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принятом решении письменно по адресу или по электронной почте,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статье 306 УК РФ предупреждён(а).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ЕГРН на квартиру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с отметкой о регистрации по месту жительства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временное отсутствие: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[командировочное удостоверение, проездные билеты]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[замены замка, находящихся в квартире лиц]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флеш-накопителе,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файлов.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квитанций об оплате жилищно-коммунальных услуг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самовольном вселении посторонних в квартиру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