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органа, например: Межрайонной ИФНС России № ... по ... области]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налогового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применении обстоятельств, смягчающих ответственность, и снижении размера штрафа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организация) получило акт камеральной налоговой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акт). В акте указано, что налоговая декларация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[налоговый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фактического представления]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при установленном сроке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срока представления]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то есть с просрочкой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это нарушение в акте предложено привлечь организацию к ответственности по п. 1 ст. 119 Налогового кодекса РФ в виде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Сумма налога по декларации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Факт представления декларации с нарушением срока организация не оспаривает. Вместе с тем имеются обстоятельства, смягчающие ответственность, которые прошу учесть при вынесении решения.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Обстоятельства, смягчающие ответственность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Налог уплачен, ущерба бюджету нет.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Налог по декларации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уплачен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то есть до вынесения решения по акту, что подтверждается платёжным документом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Сальдо единого налогового счёта на дату подачи ходатайства недоимки не имеет.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Нарушение совершено впервые.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12 месяцев, предшествующих нарушению, организация не привлекалась к ответственности за аналогичное налоговое правонарушение. Все предыдущие декларации представлены в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Незначительная просрочка.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Декларация представлена с опозданием всего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дней, нарушение устранено организацией самостоятельно до его выявления налоговым органом.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Уважительная причина пропуска срока.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Нарушение срока вызвано временной нетрудоспособностью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Тяжёлое имущественное положение.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итогам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организацией получен убыток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кредиторская задолженность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задолженность по заработной плате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остаток денежных средств на расчётных счетах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112 НК РФ обстоятельствами, смягчающими ответственность за совершение налогового правонарушения, признаются, в том числе, стечение тяжёлых личных или семейных обстоятельств, а также иные обстоятельства, которые налоговым органом могут быть признаны смягчающими ответственность. Перечень таких обстоятельств открытый.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4 ст. 112 и подп. 4 п. 5 ст. 101 НК РФ налоговый орган при рассмотрении материалов обязан установить обстоятельства, смягчающие ответственность, и учесть их при применении налоговых санкций.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3 ст. 114 НК РФ (в редакции Федерального закона от 28.11.2025 № 425-ФЗ) при наличии хотя бы одного смягчающего обстоятельства размер штрафа подлежит уменьшению не меньше чем в два раза, но не больше чем в десять раз по сравнению с размером, установленным соответствующей статьёй НК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Особенности учёта смягчающих обстоятельств утверждены приказом ФНС России от 24.07.2026 № ЕД-1-7/514@ и предусматривают увеличение кратности снижения штрафа в зависимости от количества установленных обстоятельств. Каждое из перечисленных выше обстоятельств подтверждено прилагаемыми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Отягчающее обстоятельство, предусмотренное п. 2 ст. 112 НК РФ, отсутствует.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101, 101.4, 112, 114 НК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обстоятельствами, смягчающими ответственность, обстоятельства, указанные в пунктах 1–5 настоящего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вынесении решения уменьшить размер штрафа по п. 1 ст. 119 НК РФ с учётом количества установленных смягчающих обстоятельств.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материалы с участием представителя организации, заблаговременно известив его о времени и месте рассмотрения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об уплате налога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сальдо единого налогового счёта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квитанции о приёме налоговой декларации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листка нетрудоспособности (выписки из электронного больничного) главного бухгалтера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бухгалтерской отчётности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справки банков об остатках на счетах, справка о кредиторской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налоговую о смягчающих обстоятельствах и снижении штрафа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