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заказчика]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Участник закупки: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 или ФИО индивидуального предпринимателя]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ЗАПРОС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даче разъяснений положений извещения об осуществлении закупки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единой информационной системе в сфере закупок размещено извещение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извещения в ЕИС]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проведении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[электронного аукциона]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 закупки]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Закупка проводится на электронной площадке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электронной площадки]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и время окончания срока подачи заявок: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 московскому времени).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изучении извещения и приложенных к нему документов мы выявили положения, которые допускают неоднозначное толкование и не позволяют подготовить заявку в соответствии с требованиями заказчика.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пункте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описания объекта закупки (файл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») для позиции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позиции]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товара, работы, услуги]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установлено требование: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[дословная цитата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При этом в пункте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проекта контракта (файл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»)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[дословная цитата]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 Требования противоречат друг другу. Просим разъяснить, какое из указанных значений является верным и должно быть указано участником в заявке.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пункте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требований к содержанию и составу заявки предусмотрено представление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Просим разъяснить,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[суть вопроса: в какой форме представляется документ, допускается ли представление его копии, требуется ли он для всех позиций или только для позиции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Настоящий запрос направляется в пределах срока, установленного частью 5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то есть не позднее чем за три дня до даты окончания срока подачи заявок.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частями 4 и 5 статьи 42 Федерального закона от 05.04.2013 № 44-ФЗ,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разъяснения положений извещения по вопросам, указанным в пунктах 1 и 2 настоящего запроса, и разместить их в единой информационной системе в сфере закупок в срок, установленный частью 5 статьи 42 Федерального закона № 44-ФЗ.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противоречие, указанное в пункте 1 настоящего запроса, не может быть устранено разъяснением без изменения сути извещения, внести изменения в извещение об осуществлении закупки и продлить срок подачи заявок в соответствии с частью 4 статьи 42 Федерального закона № 44-ФЗ.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участника закупки]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участника закупки о даче разъяснений положений извещения (ст. 42 44-ФЗ)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