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интересов собственника помещения в многоквартирном доме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собственником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[жилого помещения (квартиры)]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(запись о регистрации права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Размер моей доли в праве собственности на помещение: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Настоящей доверенностью уполномочиваю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представлять мои интересы как собственника указанного помещения по всем вопросам управления, содержания и ремонта многоквартирного дома и предоставления коммунальных 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Полномочия представителя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предоставляю представителю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Представлять мои интересы в управляющей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товариществе собственников жилья, у ресурсоснабжающих организаций, регионального оператора капитального ремонта, расчётных центров, в органах государственного жилищного надзора и иных организациях и органах по вопросам, связанным с указанным помещением и многоквартирным домом.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Подавать от моего имени заявления, обращения, заявки в аварийно-диспетчерскую службу, претензии и жалобы, получать на них ответы; получать справки, выписки из финансового лицевого счёта, платёжные документы, копии договоров и иных документов, касающихся помещения и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Передавать показания индивидуальных приборов учёта, требовать и получать перерасчёт платы за жилое помещение и коммунальные услуги, сверять расчёты и подписывать акты сверки.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Обеспечивать доступ в помещение представителям исполнителя коммунальных услуг, участвовать в осмотрах и проверках, в составлении актов о заливе, о нарушении качества коммунальных услуг или их непредоставлении, подписывать такие акты или излагать в них свои замечания и особое мнение, получать экземпляры актов.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Знакомиться с документами по управлению многоквартирным домом, в том числе с договором управления, отчётами управляющей организации, протоколами и решениями общих собраний собственников, техническими документами, снимать с них копии и фотографировать их.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Участвовать в общих собраниях собственников помещений в многоквартирном доме, проводимых в очной, заочной и очно-заочной форме: регистрироваться в качестве участника, выступать, вносить предложения по повестке дня, голосовать от моего имени по всем вопросам повестки дня, заполнять и подписывать решения (бюллетени) собственника, подписывать листы регистрации, а также направлять предложения о проведении собрания и требования о его созыве.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договор управления многоквартирным домом, договоры с ресурсоснабжающими организациями и региональным оператором капитального ремонта, дополнительные соглашения к ним, а также соглашения о погашении задолженности и рассрочке платежей.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Вносить плату за жилое помещение, коммунальные услуги и взносы на капитальный ремонт за счёт моих средств и получать подтверждающие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меня и совершать все иные действия, необходимые для выполнения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выдана сроком на три года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Подпись представителя: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доверителя]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собственника квартиры на представление интересов в управляющей компании и на общем собрании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