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Главному врачу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медицинской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 главного врача]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медицинской организации]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Работодатель: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работодателя]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ЗАПРОС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выдаче медицинского заключения о характере полученных повреждений здоровья и степени их тяжести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происшествия: адрес, цех, участок]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 исполнении трудовых обязанностей произошёл несчастный случай с работником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пострадавшего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занимающим должность (профессию)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[Краткие обстоятельства несчастного случая]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Пострадавший поступил в Вашу медицинскую организацию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работодатель создал комиссию по расследованию несчастного случая. Для определения порядка расследования, состава комиссии и вида акта комиссии необходимо медицинское заключение о характере полученных повреждений здоровья и степени их тяжести.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статье 229.2 Трудового кодекса Российской Федерации в материалы расследования несчастного случая включается медицинское заключение о характере полученных повреждений здоровья в результате несчастного случая на производстве и степени их тяжести.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Статьёй 229.1 Трудового кодекса Российской Федерации установлены сроки расследования: три календарных дня для несчастного случая с лёгким повреждением здоровья и пятнадцать календарных дней для несчастного случая с тяжёлым повреждением здоровья. Продлить эти сроки можно не более чем на пятнадцать календарных дней, в том числе для получения медицинских заключений, поэтому заключение необходимо получить в кратчайший срок.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Форма медицинского заключения (учётная форма № 315-1/у) утверждена приказом Министерства здравоохранения Российской Федерации от 11.04.2025 № 196н и выдаётся по запросу работодателя. Степень тяжести повреждения здоровья определяется в соответствии с приказом Министерства здравоохранения и социального развития Российской Федерации от 24.02.2005 № 160 «Об определении степени тяжести повреждения здоровья при несчастных случаях на производстве».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Пунктом 7 части 4 статьи 13 Федерального закона от 21.11.2011 № 323-ФЗ «Об основах охраны здоровья граждан в Российской Федерации» допускается предоставление сведений, составляющих врачебную тайну, без согласия гражданина в целях расследования несчастного случая на производстве.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229.1 и 229.2 Трудового кодекса Российской Федерации,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Выдать медицинское заключение о характере полученных повреждений здоровья в результате несчастного случая на производстве и степени их тяжести (учётная форма № 315-1/у)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пострадавшего]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медицинское заключение о возможном нахождении пострадавшего в состоянии алкогольного, наркотического или токсического опьянения при поступлении в медицинскую организацию.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Выдать заключения представителю работодателя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отчество, должность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 предъявлении доверенности, а их копии направить на адрес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Контактное лицо по вопросам расследования: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отчество, 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приказа о создании комиссии по расследованию несчастного случая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представителя работодателя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работодателя в больницу о степени тяжести повреждения здоровья при несчастном случае на производстве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