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Мировому судье судебного участка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[наименование судебного района]</w:t>
      </w:r>
    </w:p>
    <w:p>
      <w:pPr>
        <w:spacing w:before="0" w:after="0" w:line="240" w:lineRule="auto"/>
        <w:jc w:val="right"/>
      </w:pPr>
      <w:r>
        <w:rPr>
          <w:rFonts w:ascii="Times New Roman" w:hAnsi="Times New Roman" w:eastAsia="Times New Roman"/>
          <w:b w:val="0"/>
          <w:i w:val="0"/>
          <w:color w:val="1A1A1A"/>
          <w:sz w:val="28"/>
        </w:rPr>
        <w:t>[адрес судебного участка]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регистрации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регистрации с индексом]</w:t>
      </w:r>
    </w:p>
    <w:p>
      <w:pPr>
        <w:spacing w:before="0" w:after="0" w:line="240" w:lineRule="auto"/>
        <w:jc w:val="right"/>
      </w:pPr>
      <w:r>
        <w:rPr>
          <w:rFonts w:ascii="Times New Roman" w:hAnsi="Times New Roman" w:eastAsia="Times New Roman"/>
          <w:b w:val="0"/>
          <w:i w:val="0"/>
          <w:color w:val="1A1A1A"/>
          <w:sz w:val="28"/>
        </w:rPr>
        <w:t xml:space="preserve">место работы: </w:t>
      </w:r>
      <w:r>
        <w:rPr>
          <w:rFonts w:ascii="Times New Roman" w:hAnsi="Times New Roman" w:eastAsia="Times New Roman"/>
          <w:b w:val="0"/>
          <w:i w:val="0"/>
          <w:color w:val="1A1A1A"/>
          <w:sz w:val="28"/>
        </w:rPr>
        <w:t>[наименование работодателя, 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отделения судебных приставов]</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ОСП]</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Цена иска: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0" w:line="240" w:lineRule="auto"/>
        <w:jc w:val="right"/>
      </w:pPr>
      <w:r>
        <w:rPr>
          <w:rFonts w:ascii="Times New Roman" w:hAnsi="Times New Roman" w:eastAsia="Times New Roman"/>
          <w:b w:val="0"/>
          <w:i w:val="0"/>
          <w:color w:val="1A1A1A"/>
          <w:sz w:val="28"/>
        </w:rPr>
        <w:t>Госпошлина: не уплачивается (подп. 2 п. 1 ст. 333.36 НК РФ)</w:t>
      </w:r>
    </w:p>
    <w:p>
      <w:pPr>
        <w:keepNext/>
        <w:spacing w:before="240" w:after="240" w:line="240" w:lineRule="auto"/>
        <w:jc w:val="center"/>
      </w:pPr>
      <w:r>
        <w:rPr>
          <w:rFonts w:ascii="Times New Roman" w:hAnsi="Times New Roman" w:eastAsia="Times New Roman"/>
          <w:b/>
          <w:color w:val="000000"/>
          <w:sz w:val="28"/>
        </w:rPr>
        <w:t>ИСКОВОЕ ЗАЯВЛЕНИЕ</w:t>
      </w:r>
    </w:p>
    <w:p>
      <w:pPr>
        <w:keepNext/>
        <w:spacing w:before="200" w:after="160" w:line="240" w:lineRule="auto"/>
        <w:jc w:val="center"/>
      </w:pPr>
      <w:r>
        <w:rPr>
          <w:rFonts w:ascii="Times New Roman" w:hAnsi="Times New Roman" w:eastAsia="Times New Roman"/>
          <w:b/>
          <w:i w:val="0"/>
          <w:color w:val="1A1A1A"/>
          <w:sz w:val="28"/>
        </w:rPr>
        <w:t>об изменении размера алиментов и взыскании алиментов на ребёнка в твёрдой денежной сумме</w:t>
      </w:r>
    </w:p>
    <w:p>
      <w:pPr>
        <w:spacing w:before="0" w:after="120" w:line="276" w:lineRule="auto"/>
        <w:ind w:firstLine="709"/>
        <w:jc w:val="both"/>
      </w:pPr>
      <w:r>
        <w:rPr>
          <w:rFonts w:ascii="Times New Roman" w:hAnsi="Times New Roman" w:eastAsia="Times New Roman"/>
          <w:b w:val="0"/>
          <w:i w:val="0"/>
          <w:color w:val="1A1A1A"/>
          <w:sz w:val="28"/>
        </w:rPr>
        <w:t xml:space="preserve">Ответчик является отцом нашего несовершеннолетнего сына </w:t>
      </w:r>
      <w:r>
        <w:rPr>
          <w:rFonts w:ascii="Times New Roman" w:hAnsi="Times New Roman" w:eastAsia="Times New Roman"/>
          <w:b w:val="0"/>
          <w:i w:val="0"/>
          <w:color w:val="1A1A1A"/>
          <w:sz w:val="28"/>
        </w:rPr>
        <w:t>[Фамилия, имя, отчество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что подтверждается свидетельством о рождении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Ребёнок проживает со мной и находится на моём полном содержании.</w:t>
      </w:r>
    </w:p>
    <w:p>
      <w:pPr>
        <w:spacing w:before="0" w:after="120" w:line="276" w:lineRule="auto"/>
        <w:ind w:firstLine="709"/>
        <w:jc w:val="both"/>
      </w:pPr>
      <w:r>
        <w:rPr>
          <w:rFonts w:ascii="Times New Roman" w:hAnsi="Times New Roman" w:eastAsia="Times New Roman"/>
          <w:b w:val="0"/>
          <w:i w:val="0"/>
          <w:color w:val="1A1A1A"/>
          <w:sz w:val="28"/>
        </w:rPr>
        <w:t xml:space="preserve">Мировым судьёй судебного участка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судебного района]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по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ответчика в мою пользу взысканы алименты на содержание сына в размере 1/4 части всех видов заработка и (или) иного дохода ежемесячно, начиная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и до совершеннолетия ребёнка. На основании исполнительного документа </w:t>
      </w:r>
      <w:r>
        <w:rPr>
          <w:rFonts w:ascii="Times New Roman" w:hAnsi="Times New Roman" w:eastAsia="Times New Roman"/>
          <w:b w:val="0"/>
          <w:i w:val="0"/>
          <w:color w:val="1A1A1A"/>
          <w:sz w:val="28"/>
        </w:rPr>
        <w:t>[наименование ОСП]</w:t>
      </w:r>
      <w:r>
        <w:rPr>
          <w:rFonts w:ascii="Times New Roman" w:hAnsi="Times New Roman" w:eastAsia="Times New Roman"/>
          <w:b w:val="0"/>
          <w:i w:val="0"/>
          <w:color w:val="1A1A1A"/>
          <w:sz w:val="28"/>
        </w:rPr>
        <w:t xml:space="preserve"> возбуждено исполнительное производство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firstLine="709"/>
        <w:jc w:val="both"/>
      </w:pPr>
      <w:r>
        <w:rPr>
          <w:rFonts w:ascii="Times New Roman" w:hAnsi="Times New Roman" w:eastAsia="Times New Roman"/>
          <w:b w:val="0"/>
          <w:i w:val="0"/>
          <w:color w:val="1A1A1A"/>
          <w:sz w:val="28"/>
        </w:rPr>
        <w:t xml:space="preserve">За последние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алименты поступают в размере от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 в среднем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Согласно справке судебного пристава-исполнителя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ответчик официально трудоустроен в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[0,5]</w:t>
      </w:r>
      <w:r>
        <w:rPr>
          <w:rFonts w:ascii="Times New Roman" w:hAnsi="Times New Roman" w:eastAsia="Times New Roman"/>
          <w:b w:val="0"/>
          <w:i w:val="0"/>
          <w:color w:val="1A1A1A"/>
          <w:sz w:val="28"/>
        </w:rPr>
        <w:t xml:space="preserve"> ставки с заработной платой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w:t>
      </w:r>
    </w:p>
    <w:p>
      <w:pPr>
        <w:spacing w:before="0" w:after="120" w:line="276" w:lineRule="auto"/>
        <w:ind w:firstLine="709"/>
        <w:jc w:val="both"/>
      </w:pPr>
      <w:r>
        <w:rPr>
          <w:rFonts w:ascii="Times New Roman" w:hAnsi="Times New Roman" w:eastAsia="Times New Roman"/>
          <w:b w:val="0"/>
          <w:i w:val="0"/>
          <w:color w:val="1A1A1A"/>
          <w:sz w:val="28"/>
        </w:rPr>
        <w:t xml:space="preserve">Фактический доход ответчика значительно выше официального. </w:t>
      </w:r>
      <w:r>
        <w:rPr>
          <w:rFonts w:ascii="Times New Roman" w:hAnsi="Times New Roman" w:eastAsia="Times New Roman"/>
          <w:b w:val="0"/>
          <w:i w:val="0"/>
          <w:color w:val="1A1A1A"/>
          <w:sz w:val="28"/>
        </w:rPr>
        <w:t>[Опишите конкретные факты: ответчик выполняет заказы по ремонту квартир и размещает объявления о своих услугах на [название площадки]</w:t>
      </w:r>
      <w:r>
        <w:rPr>
          <w:rFonts w:ascii="Times New Roman" w:hAnsi="Times New Roman" w:eastAsia="Times New Roman"/>
          <w:b w:val="0"/>
          <w:i w:val="0"/>
          <w:color w:val="1A1A1A"/>
          <w:sz w:val="28"/>
        </w:rPr>
        <w:t xml:space="preserve"> с ценой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работу; приобрёл в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г. автомобиль </w:t>
      </w:r>
      <w:r>
        <w:rPr>
          <w:rFonts w:ascii="Times New Roman" w:hAnsi="Times New Roman" w:eastAsia="Times New Roman"/>
          <w:b w:val="0"/>
          <w:i w:val="0"/>
          <w:color w:val="1A1A1A"/>
          <w:sz w:val="28"/>
        </w:rPr>
        <w:t>[марка, год выпуска]</w:t>
      </w:r>
      <w:r>
        <w:rPr>
          <w:rFonts w:ascii="Times New Roman" w:hAnsi="Times New Roman" w:eastAsia="Times New Roman"/>
          <w:b w:val="0"/>
          <w:i w:val="0"/>
          <w:color w:val="1A1A1A"/>
          <w:sz w:val="28"/>
        </w:rPr>
        <w:t xml:space="preserve"> стоимостью около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регулярно выезжает на отдых за границу]. Эти обстоятельства подтверждаются </w:t>
      </w:r>
      <w:r>
        <w:rPr>
          <w:rFonts w:ascii="Times New Roman" w:hAnsi="Times New Roman" w:eastAsia="Times New Roman"/>
          <w:b w:val="0"/>
          <w:i w:val="0"/>
          <w:color w:val="1A1A1A"/>
          <w:sz w:val="28"/>
        </w:rPr>
        <w:t>[скриншотами объявлений, сведениями о регистрации транспортного средства, перепиской, показаниями свидетелей]</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Ежемесячные расходы на содержание сына составляют не менее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питание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одежда и обувь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образование и секции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лечение и лекарства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Расходы подтверждаются чеками и договорами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Получаемые алименты покрывают лишь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этих расходов.</w:t>
      </w:r>
    </w:p>
    <w:p>
      <w:pPr>
        <w:spacing w:before="0" w:after="120" w:line="276" w:lineRule="auto"/>
        <w:ind w:firstLine="709"/>
        <w:jc w:val="both"/>
      </w:pPr>
      <w:r>
        <w:rPr>
          <w:rFonts w:ascii="Times New Roman" w:hAnsi="Times New Roman" w:eastAsia="Times New Roman"/>
          <w:b w:val="0"/>
          <w:i w:val="0"/>
          <w:color w:val="1A1A1A"/>
          <w:sz w:val="28"/>
        </w:rPr>
        <w:t xml:space="preserve">Величина прожиточного минимума для детей 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на 2026 год установлена </w:t>
      </w:r>
      <w:r>
        <w:rPr>
          <w:rFonts w:ascii="Times New Roman" w:hAnsi="Times New Roman" w:eastAsia="Times New Roman"/>
          <w:b w:val="0"/>
          <w:i w:val="0"/>
          <w:color w:val="1A1A1A"/>
          <w:sz w:val="28"/>
        </w:rPr>
        <w:t>[наименование и реквизиты регионального акта]</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Получаемые алименты составляют менее </w:t>
      </w:r>
      <w:r>
        <w:rPr>
          <w:rFonts w:ascii="Times New Roman" w:hAnsi="Times New Roman" w:eastAsia="Times New Roman"/>
          <w:b w:val="0"/>
          <w:i w:val="0"/>
          <w:color w:val="1A1A1A"/>
          <w:sz w:val="28"/>
        </w:rPr>
        <w:t>[половины]</w:t>
      </w:r>
      <w:r>
        <w:rPr>
          <w:rFonts w:ascii="Times New Roman" w:hAnsi="Times New Roman" w:eastAsia="Times New Roman"/>
          <w:b w:val="0"/>
          <w:i w:val="0"/>
          <w:color w:val="1A1A1A"/>
          <w:sz w:val="28"/>
        </w:rPr>
        <w:t xml:space="preserve"> этой величины, что не позволяет сохранить ребёнку прежний уровень обеспечения, который он имел, когда мы с ответчиком проживали вместе.</w:t>
      </w:r>
    </w:p>
    <w:p>
      <w:pPr>
        <w:spacing w:before="0" w:after="120" w:line="276" w:lineRule="auto"/>
        <w:ind w:firstLine="709"/>
        <w:jc w:val="both"/>
      </w:pPr>
      <w:r>
        <w:rPr>
          <w:rFonts w:ascii="Times New Roman" w:hAnsi="Times New Roman" w:eastAsia="Times New Roman"/>
          <w:b w:val="0"/>
          <w:i w:val="0"/>
          <w:color w:val="1A1A1A"/>
          <w:sz w:val="28"/>
        </w:rPr>
        <w:t xml:space="preserve">Прошу взыскивать алименты в твёрдой денежной сумме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ежемесячно, что соответствует </w:t>
      </w:r>
      <w:r>
        <w:rPr>
          <w:rFonts w:ascii="Times New Roman" w:hAnsi="Times New Roman" w:eastAsia="Times New Roman"/>
          <w:b w:val="0"/>
          <w:i w:val="0"/>
          <w:color w:val="1A1A1A"/>
          <w:sz w:val="28"/>
        </w:rPr>
        <w:t>[1,0]</w:t>
      </w:r>
      <w:r>
        <w:rPr>
          <w:rFonts w:ascii="Times New Roman" w:hAnsi="Times New Roman" w:eastAsia="Times New Roman"/>
          <w:b w:val="0"/>
          <w:i w:val="0"/>
          <w:color w:val="1A1A1A"/>
          <w:sz w:val="28"/>
        </w:rPr>
        <w:t xml:space="preserve"> величины прожиточного минимума для детей 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Расчёт цены иска: (</w:t>
      </w:r>
      <w:r>
        <w:rPr>
          <w:rFonts w:ascii="Times New Roman" w:hAnsi="Times New Roman" w:eastAsia="Times New Roman"/>
          <w:b w:val="0"/>
          <w:i w:val="0"/>
          <w:color w:val="1A1A1A"/>
          <w:sz w:val="28"/>
        </w:rPr>
        <w:t>[сумма твёрдых алиментов]</w:t>
      </w:r>
      <w:r>
        <w:rPr>
          <w:rFonts w:ascii="Times New Roman" w:hAnsi="Times New Roman" w:eastAsia="Times New Roman"/>
          <w:b w:val="0"/>
          <w:i w:val="0"/>
          <w:color w:val="1A1A1A"/>
          <w:sz w:val="28"/>
        </w:rPr>
        <w:t xml:space="preserve"> руб. − </w:t>
      </w:r>
      <w:r>
        <w:rPr>
          <w:rFonts w:ascii="Times New Roman" w:hAnsi="Times New Roman" w:eastAsia="Times New Roman"/>
          <w:b w:val="0"/>
          <w:i w:val="0"/>
          <w:color w:val="1A1A1A"/>
          <w:sz w:val="28"/>
        </w:rPr>
        <w:t>[средний фактический платёж]</w:t>
      </w:r>
      <w:r>
        <w:rPr>
          <w:rFonts w:ascii="Times New Roman" w:hAnsi="Times New Roman" w:eastAsia="Times New Roman"/>
          <w:b w:val="0"/>
          <w:i w:val="0"/>
          <w:color w:val="1A1A1A"/>
          <w:sz w:val="28"/>
        </w:rPr>
        <w:t xml:space="preserve"> руб.) × 12 месяцев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Согласно п. 1 ст.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После вынесения решения доход ответчика стал нерегулярным и скрывается им, а расходы на содержание сына, который </w:t>
      </w:r>
      <w:r>
        <w:rPr>
          <w:rFonts w:ascii="Times New Roman" w:hAnsi="Times New Roman" w:eastAsia="Times New Roman"/>
          <w:b w:val="0"/>
          <w:i w:val="0"/>
          <w:color w:val="1A1A1A"/>
          <w:sz w:val="28"/>
        </w:rPr>
        <w:t>[пошёл в школу, начал заниматься в секции]</w:t>
      </w:r>
      <w:r>
        <w:rPr>
          <w:rFonts w:ascii="Times New Roman" w:hAnsi="Times New Roman" w:eastAsia="Times New Roman"/>
          <w:b w:val="0"/>
          <w:i w:val="0"/>
          <w:color w:val="1A1A1A"/>
          <w:sz w:val="28"/>
        </w:rPr>
        <w:t>, выросли.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По п. 1 ст. 83 СК РФ суд вправе взыскать алименты в твёрдой денежной сумме, если родитель имеет нерегулярный, меняющийся заработок и (или) иной доход, а также в других случаях, когда взыскание в долях невозможно, затруднительно или существенно нарушает интересы одной из сторон. Размер твёрдой суммы определяется исходя из максимально возможного сохранения ребёнку прежнего уровня его обеспечения (п. 2 ст. 83 СК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 п. 58 постановления Пленума Верховного Суда РФ от 26.12.2017 № 56 разъяснено, что взыскание алиментов в долях не препятствует получателю алиментов при наличии оснований ст. 83 СК РФ потребовать их взыскания в твёрдой денежной сумме, и такое требование рассматривается в порядке искового производства.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Наличие у родителя постоянной работы и регулярного заработка не является безусловным основанием для отказа во взыскании алиментов в твёрдой сумме, если родитель скрывает свой действительный доход (п. 24 того же постановления Пленума). Взыскание алиментов в размере менее половины прожиточного минимума для детей допустимо, только если положение плательщика объективно не позволяет платить больше (п. 27 постановления Пленума).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В силу п. 1 ст. 117 СК РФ размер алиментов в твёрдой денежной сумме устанавливается кратным величине прожиточного минимума для детей в субъекте РФ по месту жительства получателя алиментов и подлежит индексации пропорционально её росту. В решении суда указываются сумма в рублях и её кратность прожиточному минимуму (п. 35 постановления Пленума).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Иск предъявляется по месту моего жительства (п. 3 ч. 3 ст. 29 ГПК РФ, п. 2 постановления Пленума № 56) и подсуден мировому судье (п. 4 ч. 1 ст. 23 ГПК РФ). От уплаты государственной пошлины я освобождена (подп. 2 п. 1 ст. 333.36 НК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Доказательства фактических доходов ответчика находятся у налоговых органов и банков, получить их самостоятельно я не могу, поэтому прошу суд истребовать их (ч. 1 ст. 57 ГПК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81, 83, 117, 119 СК РФ, ст. 131, 132 ГПК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Изменить размер алиментов, взысканных с </w:t>
      </w:r>
      <w:r>
        <w:rPr>
          <w:rFonts w:ascii="Times New Roman" w:hAnsi="Times New Roman" w:eastAsia="Times New Roman"/>
          <w:b w:val="0"/>
          <w:i w:val="0"/>
          <w:color w:val="1A1A1A"/>
          <w:sz w:val="28"/>
        </w:rPr>
        <w:t>[Фамилия, имя, отчество ответчика]</w:t>
      </w:r>
      <w:r>
        <w:rPr>
          <w:rFonts w:ascii="Times New Roman" w:hAnsi="Times New Roman" w:eastAsia="Times New Roman"/>
          <w:b w:val="0"/>
          <w:i w:val="0"/>
          <w:color w:val="1A1A1A"/>
          <w:sz w:val="28"/>
        </w:rPr>
        <w:t xml:space="preserve"> в пользу </w:t>
      </w:r>
      <w:r>
        <w:rPr>
          <w:rFonts w:ascii="Times New Roman" w:hAnsi="Times New Roman" w:eastAsia="Times New Roman"/>
          <w:b w:val="0"/>
          <w:i w:val="0"/>
          <w:color w:val="1A1A1A"/>
          <w:sz w:val="28"/>
        </w:rPr>
        <w:t>[Фамилия, имя, отчество истца]</w:t>
      </w:r>
      <w:r>
        <w:rPr>
          <w:rFonts w:ascii="Times New Roman" w:hAnsi="Times New Roman" w:eastAsia="Times New Roman"/>
          <w:b w:val="0"/>
          <w:i w:val="0"/>
          <w:color w:val="1A1A1A"/>
          <w:sz w:val="28"/>
        </w:rPr>
        <w:t xml:space="preserve"> на содержание несовершеннолетнего </w:t>
      </w:r>
      <w:r>
        <w:rPr>
          <w:rFonts w:ascii="Times New Roman" w:hAnsi="Times New Roman" w:eastAsia="Times New Roman"/>
          <w:b w:val="0"/>
          <w:i w:val="0"/>
          <w:color w:val="1A1A1A"/>
          <w:sz w:val="28"/>
        </w:rPr>
        <w:t>[Фамилия, имя, отчество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мировым судьёй судебного участка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судебного района]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по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Взыскивать с </w:t>
      </w:r>
      <w:r>
        <w:rPr>
          <w:rFonts w:ascii="Times New Roman" w:hAnsi="Times New Roman" w:eastAsia="Times New Roman"/>
          <w:b w:val="0"/>
          <w:i w:val="0"/>
          <w:color w:val="1A1A1A"/>
          <w:sz w:val="28"/>
        </w:rPr>
        <w:t>[Фамилия, имя, отчество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уроженца </w:t>
      </w:r>
      <w:r>
        <w:rPr>
          <w:rFonts w:ascii="Times New Roman" w:hAnsi="Times New Roman" w:eastAsia="Times New Roman"/>
          <w:b w:val="0"/>
          <w:i w:val="0"/>
          <w:color w:val="1A1A1A"/>
          <w:sz w:val="28"/>
        </w:rPr>
        <w:t>[место рождения]</w:t>
      </w:r>
      <w:r>
        <w:rPr>
          <w:rFonts w:ascii="Times New Roman" w:hAnsi="Times New Roman" w:eastAsia="Times New Roman"/>
          <w:b w:val="0"/>
          <w:i w:val="0"/>
          <w:color w:val="1A1A1A"/>
          <w:sz w:val="28"/>
        </w:rPr>
        <w:t xml:space="preserve">, в пользу </w:t>
      </w:r>
      <w:r>
        <w:rPr>
          <w:rFonts w:ascii="Times New Roman" w:hAnsi="Times New Roman" w:eastAsia="Times New Roman"/>
          <w:b w:val="0"/>
          <w:i w:val="0"/>
          <w:color w:val="1A1A1A"/>
          <w:sz w:val="28"/>
        </w:rPr>
        <w:t>[Фамилия, имя, отчество истца]</w:t>
      </w:r>
      <w:r>
        <w:rPr>
          <w:rFonts w:ascii="Times New Roman" w:hAnsi="Times New Roman" w:eastAsia="Times New Roman"/>
          <w:b w:val="0"/>
          <w:i w:val="0"/>
          <w:color w:val="1A1A1A"/>
          <w:sz w:val="28"/>
        </w:rPr>
        <w:t xml:space="preserve"> алименты на содержание несовершеннолетнего </w:t>
      </w:r>
      <w:r>
        <w:rPr>
          <w:rFonts w:ascii="Times New Roman" w:hAnsi="Times New Roman" w:eastAsia="Times New Roman"/>
          <w:b w:val="0"/>
          <w:i w:val="0"/>
          <w:color w:val="1A1A1A"/>
          <w:sz w:val="28"/>
        </w:rPr>
        <w:t>[Фамилия, имя, отчество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в твёрдой денежной сумме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ежемесячно, что соответствует </w:t>
      </w:r>
      <w:r>
        <w:rPr>
          <w:rFonts w:ascii="Times New Roman" w:hAnsi="Times New Roman" w:eastAsia="Times New Roman"/>
          <w:b w:val="0"/>
          <w:i w:val="0"/>
          <w:color w:val="1A1A1A"/>
          <w:sz w:val="28"/>
        </w:rPr>
        <w:t>[1,0]</w:t>
      </w:r>
      <w:r>
        <w:rPr>
          <w:rFonts w:ascii="Times New Roman" w:hAnsi="Times New Roman" w:eastAsia="Times New Roman"/>
          <w:b w:val="0"/>
          <w:i w:val="0"/>
          <w:color w:val="1A1A1A"/>
          <w:sz w:val="28"/>
        </w:rPr>
        <w:t xml:space="preserve"> величины прожиточного минимума для детей 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начиная со дня вступления решения суда в законную силу и до совершеннолетия ребёнка, с последующей индексацией пропорционально росту величины прожиточного минимума для детей 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Истребовать из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сведения о доходах ответчика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в том числе сведения о доходах от профессиональной деятельности и предпринимательской деятельности, а также из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выписку о движении денежных средств по счетам ответчика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Направить копию решения мировому судье судебного участка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судебного района]</w:t>
      </w:r>
      <w:r>
        <w:rPr>
          <w:rFonts w:ascii="Times New Roman" w:hAnsi="Times New Roman" w:eastAsia="Times New Roman"/>
          <w:b w:val="0"/>
          <w:i w:val="0"/>
          <w:color w:val="1A1A1A"/>
          <w:sz w:val="28"/>
        </w:rPr>
        <w:t xml:space="preserve"> для отзыва ранее выданного исполнительного документа.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Копия искового заявления с приложениями для ответчика и третьего лица.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Копия свидетельства о рождении ребёнка.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судебного акта о взыскании алиментов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по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Справка судебного пристава-исполнителя о размере поступивших алиментов и месте работы ответчика.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Документы о расходах на содержание ребёнка (чеки, договоры, квитанции).</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Доказательства фактических доходов ответчика (</w:t>
      </w:r>
      <w:r>
        <w:rPr>
          <w:rFonts w:ascii="Times New Roman" w:hAnsi="Times New Roman" w:eastAsia="Times New Roman"/>
          <w:b w:val="0"/>
          <w:i w:val="0"/>
          <w:color w:val="1A1A1A"/>
          <w:sz w:val="28"/>
        </w:rPr>
        <w:t>[скриншоты объявлений, сведения об имуществе, переписка]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Справка о составе семьи (регистрации ребёнка по месту жительства истца).</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Копия паспорта истца.</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Расчёт цены иска.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[Фамилия И. 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изменении размера алиментов: с доли от заработка на твёрдую денежную сумму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