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Начальнику </w:t>
      </w:r>
      <w:r>
        <w:rPr>
          <w:rFonts w:ascii="Times New Roman" w:hAnsi="Times New Roman" w:eastAsia="Times New Roman"/>
          <w:b w:val="0"/>
          <w:i w:val="0"/>
          <w:color w:val="1A1A1A"/>
          <w:sz w:val="28"/>
        </w:rPr>
        <w:t>[наименование регистрационного подразделения Госавтоинспекции МВД России]</w:t>
      </w:r>
    </w:p>
    <w:p>
      <w:pPr>
        <w:spacing w:before="0" w:after="0" w:line="240" w:lineRule="auto"/>
        <w:jc w:val="right"/>
      </w:pPr>
      <w:r>
        <w:rPr>
          <w:rFonts w:ascii="Times New Roman" w:hAnsi="Times New Roman" w:eastAsia="Times New Roman"/>
          <w:b w:val="0"/>
          <w:i w:val="0"/>
          <w:color w:val="1A1A1A"/>
          <w:sz w:val="28"/>
        </w:rPr>
        <w:t>[адрес подразделения]</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 (собственник):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[Фамилия, имя, отчество полностью]</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место рождения: </w:t>
      </w:r>
      <w:r>
        <w:rPr>
          <w:rFonts w:ascii="Times New Roman" w:hAnsi="Times New Roman" w:eastAsia="Times New Roman"/>
          <w:b w:val="0"/>
          <w:i w:val="0"/>
          <w:color w:val="1A1A1A"/>
          <w:sz w:val="28"/>
        </w:rPr>
        <w:t>[место рождения]</w:t>
      </w:r>
    </w:p>
    <w:p>
      <w:pPr>
        <w:spacing w:before="0" w:after="0" w:line="240" w:lineRule="auto"/>
        <w:jc w:val="right"/>
      </w:pPr>
      <w:r>
        <w:rPr>
          <w:rFonts w:ascii="Times New Roman" w:hAnsi="Times New Roman" w:eastAsia="Times New Roman"/>
          <w:b w:val="0"/>
          <w:i w:val="0"/>
          <w:color w:val="1A1A1A"/>
          <w:sz w:val="28"/>
        </w:rPr>
        <w:t xml:space="preserve">паспорт: серия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выдан </w:t>
      </w:r>
      <w:r>
        <w:rPr>
          <w:rFonts w:ascii="Times New Roman" w:hAnsi="Times New Roman" w:eastAsia="Times New Roman"/>
          <w:b w:val="0"/>
          <w:i w:val="0"/>
          <w:color w:val="1A1A1A"/>
          <w:sz w:val="28"/>
        </w:rPr>
        <w:t>[кем выдан]</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выдачи]</w:t>
      </w:r>
      <w:r>
        <w:rPr>
          <w:rFonts w:ascii="Times New Roman" w:hAnsi="Times New Roman" w:eastAsia="Times New Roman"/>
          <w:b w:val="0"/>
          <w:i w:val="0"/>
          <w:color w:val="1A1A1A"/>
          <w:sz w:val="28"/>
        </w:rPr>
        <w:t xml:space="preserve">, код подразделения </w:t>
      </w:r>
      <w:r>
        <w:rPr>
          <w:rFonts w:ascii="Times New Roman" w:hAnsi="Times New Roman" w:eastAsia="Times New Roman"/>
          <w:b w:val="0"/>
          <w:i w:val="0"/>
          <w:color w:val="1A1A1A"/>
          <w:sz w:val="28"/>
        </w:rPr>
        <w:t>[код]</w:t>
      </w:r>
    </w:p>
    <w:p>
      <w:pPr>
        <w:spacing w:before="0" w:after="0" w:line="240" w:lineRule="auto"/>
        <w:jc w:val="right"/>
      </w:pPr>
      <w:r>
        <w:rPr>
          <w:rFonts w:ascii="Times New Roman" w:hAnsi="Times New Roman" w:eastAsia="Times New Roman"/>
          <w:b w:val="0"/>
          <w:i w:val="0"/>
          <w:color w:val="1A1A1A"/>
          <w:sz w:val="28"/>
        </w:rPr>
        <w:t xml:space="preserve">адрес регистрации: </w:t>
      </w:r>
      <w:r>
        <w:rPr>
          <w:rFonts w:ascii="Times New Roman" w:hAnsi="Times New Roman" w:eastAsia="Times New Roman"/>
          <w:b w:val="0"/>
          <w:i w:val="0"/>
          <w:color w:val="1A1A1A"/>
          <w:sz w:val="28"/>
        </w:rPr>
        <w:t>[адрес регистрации с индексом]</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ЗАЯВЛЕНИЕ</w:t>
      </w:r>
    </w:p>
    <w:p>
      <w:pPr>
        <w:keepNext/>
        <w:spacing w:before="200" w:after="160" w:line="240" w:lineRule="auto"/>
        <w:jc w:val="center"/>
      </w:pPr>
      <w:r>
        <w:rPr>
          <w:rFonts w:ascii="Times New Roman" w:hAnsi="Times New Roman" w:eastAsia="Times New Roman"/>
          <w:b/>
          <w:i w:val="0"/>
          <w:color w:val="1A1A1A"/>
          <w:sz w:val="28"/>
        </w:rPr>
        <w:t>о государственной регистрации транспортного средства в связи с изменением собственника</w:t>
      </w:r>
    </w:p>
    <w:p>
      <w:pPr>
        <w:spacing w:before="0" w:after="120" w:line="276" w:lineRule="auto"/>
        <w:ind w:firstLine="709"/>
        <w:jc w:val="both"/>
      </w:pPr>
      <w:r>
        <w:rPr>
          <w:rFonts w:ascii="Times New Roman" w:hAnsi="Times New Roman" w:eastAsia="Times New Roman"/>
          <w:b w:val="0"/>
          <w:i w:val="0"/>
          <w:color w:val="1A1A1A"/>
          <w:sz w:val="28"/>
        </w:rPr>
        <w:t>[Дата приобретения]</w:t>
      </w:r>
      <w:r>
        <w:rPr>
          <w:rFonts w:ascii="Times New Roman" w:hAnsi="Times New Roman" w:eastAsia="Times New Roman"/>
          <w:b w:val="0"/>
          <w:i w:val="0"/>
          <w:color w:val="1A1A1A"/>
          <w:sz w:val="28"/>
        </w:rPr>
        <w:t xml:space="preserve"> г. я приобрёл в собственность транспортное средство по договору купли-продажи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заключённому с </w:t>
      </w:r>
      <w:r>
        <w:rPr>
          <w:rFonts w:ascii="Times New Roman" w:hAnsi="Times New Roman" w:eastAsia="Times New Roman"/>
          <w:b w:val="0"/>
          <w:i w:val="0"/>
          <w:color w:val="1A1A1A"/>
          <w:sz w:val="28"/>
        </w:rPr>
        <w:t>[Фамилия, имя, отчество продавца]</w:t>
      </w:r>
      <w:r>
        <w:rPr>
          <w:rFonts w:ascii="Times New Roman" w:hAnsi="Times New Roman" w:eastAsia="Times New Roman"/>
          <w:b w:val="0"/>
          <w:i w:val="0"/>
          <w:color w:val="1A1A1A"/>
          <w:sz w:val="28"/>
        </w:rPr>
        <w:t xml:space="preserve">. Цена по договору составила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Транспортное средство передано мне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Прежний собственник с заявлением о прекращении регистрации не обращался, транспортное средство состоит на государственном учёте.</w:t>
      </w:r>
    </w:p>
    <w:p>
      <w:pPr>
        <w:spacing w:before="0" w:after="120" w:line="276" w:lineRule="auto"/>
        <w:ind w:firstLine="709"/>
        <w:jc w:val="both"/>
      </w:pPr>
      <w:r>
        <w:rPr>
          <w:rFonts w:ascii="Times New Roman" w:hAnsi="Times New Roman" w:eastAsia="Times New Roman"/>
          <w:b w:val="0"/>
          <w:i w:val="0"/>
          <w:color w:val="1A1A1A"/>
          <w:sz w:val="28"/>
        </w:rPr>
        <w:t>Сведения о транспортном средстве: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Марка, модель: </w:t>
      </w:r>
      <w:r>
        <w:rPr>
          <w:rFonts w:ascii="Times New Roman" w:hAnsi="Times New Roman" w:eastAsia="Times New Roman"/>
          <w:b w:val="0"/>
          <w:i w:val="0"/>
          <w:color w:val="1A1A1A"/>
          <w:sz w:val="28"/>
        </w:rPr>
        <w:t>[марка, модель]</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Тип транспортного средства: </w:t>
      </w:r>
      <w:r>
        <w:rPr>
          <w:rFonts w:ascii="Times New Roman" w:hAnsi="Times New Roman" w:eastAsia="Times New Roman"/>
          <w:b w:val="0"/>
          <w:i w:val="0"/>
          <w:color w:val="1A1A1A"/>
          <w:sz w:val="28"/>
        </w:rPr>
        <w:t>[легковой седан]</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Категория: </w:t>
      </w:r>
      <w:r>
        <w:rPr>
          <w:rFonts w:ascii="Times New Roman" w:hAnsi="Times New Roman" w:eastAsia="Times New Roman"/>
          <w:b w:val="0"/>
          <w:i w:val="0"/>
          <w:color w:val="1A1A1A"/>
          <w:sz w:val="28"/>
        </w:rPr>
        <w:t>[B]</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Идентификационный номер (VIN): </w:t>
      </w:r>
      <w:r>
        <w:rPr>
          <w:rFonts w:ascii="Times New Roman" w:hAnsi="Times New Roman" w:eastAsia="Times New Roman"/>
          <w:b w:val="0"/>
          <w:i w:val="0"/>
          <w:color w:val="1A1A1A"/>
          <w:sz w:val="28"/>
        </w:rPr>
        <w:t>[VIN]</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Год выпуска: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Номер кузова: </w:t>
      </w:r>
      <w:r>
        <w:rPr>
          <w:rFonts w:ascii="Times New Roman" w:hAnsi="Times New Roman" w:eastAsia="Times New Roman"/>
          <w:b w:val="0"/>
          <w:i w:val="0"/>
          <w:color w:val="1A1A1A"/>
          <w:sz w:val="28"/>
        </w:rPr>
        <w:t>[номер кузова]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Номер шасси (рамы): </w:t>
      </w:r>
      <w:r>
        <w:rPr>
          <w:rFonts w:ascii="Times New Roman" w:hAnsi="Times New Roman" w:eastAsia="Times New Roman"/>
          <w:b w:val="0"/>
          <w:i w:val="0"/>
          <w:color w:val="1A1A1A"/>
          <w:sz w:val="28"/>
        </w:rPr>
        <w:t>[отсутствует]</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Цвет: </w:t>
      </w:r>
      <w:r>
        <w:rPr>
          <w:rFonts w:ascii="Times New Roman" w:hAnsi="Times New Roman" w:eastAsia="Times New Roman"/>
          <w:b w:val="0"/>
          <w:i w:val="0"/>
          <w:color w:val="1A1A1A"/>
          <w:sz w:val="28"/>
        </w:rPr>
        <w:t>[цвет]</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 xml:space="preserve">Мощность двигателя: </w:t>
      </w:r>
      <w:r>
        <w:rPr>
          <w:rFonts w:ascii="Times New Roman" w:hAnsi="Times New Roman" w:eastAsia="Times New Roman"/>
          <w:b w:val="0"/>
          <w:i w:val="0"/>
          <w:color w:val="1A1A1A"/>
          <w:sz w:val="28"/>
        </w:rPr>
        <w:t>[мощность]</w:t>
      </w:r>
      <w:r>
        <w:rPr>
          <w:rFonts w:ascii="Times New Roman" w:hAnsi="Times New Roman" w:eastAsia="Times New Roman"/>
          <w:b w:val="0"/>
          <w:i w:val="0"/>
          <w:color w:val="1A1A1A"/>
          <w:sz w:val="28"/>
        </w:rPr>
        <w:t xml:space="preserve"> л. с. (</w:t>
      </w:r>
      <w:r>
        <w:rPr>
          <w:rFonts w:ascii="Times New Roman" w:hAnsi="Times New Roman" w:eastAsia="Times New Roman"/>
          <w:b w:val="0"/>
          <w:i w:val="0"/>
          <w:color w:val="1A1A1A"/>
          <w:sz w:val="28"/>
        </w:rPr>
        <w:t>[мощность]</w:t>
      </w:r>
      <w:r>
        <w:rPr>
          <w:rFonts w:ascii="Times New Roman" w:hAnsi="Times New Roman" w:eastAsia="Times New Roman"/>
          <w:b w:val="0"/>
          <w:i w:val="0"/>
          <w:color w:val="1A1A1A"/>
          <w:sz w:val="28"/>
        </w:rPr>
        <w:t xml:space="preserve"> кВт).</w:t>
      </w:r>
    </w:p>
    <w:p>
      <w:pPr>
        <w:spacing w:before="0" w:after="120" w:line="276" w:lineRule="auto"/>
        <w:ind w:left="360" w:hanging="360"/>
        <w:jc w:val="both"/>
      </w:pPr>
      <w:r>
        <w:rPr>
          <w:rFonts w:ascii="Times New Roman" w:hAnsi="Times New Roman" w:eastAsia="Times New Roman"/>
          <w:color w:val="1A1A1A"/>
          <w:sz w:val="28"/>
        </w:rPr>
        <w:t xml:space="preserve">10. </w:t>
      </w:r>
      <w:r>
        <w:rPr>
          <w:rFonts w:ascii="Times New Roman" w:hAnsi="Times New Roman" w:eastAsia="Times New Roman"/>
          <w:b w:val="0"/>
          <w:i w:val="0"/>
          <w:color w:val="1A1A1A"/>
          <w:sz w:val="28"/>
        </w:rPr>
        <w:t xml:space="preserve">Экологический класс: </w:t>
      </w:r>
      <w:r>
        <w:rPr>
          <w:rFonts w:ascii="Times New Roman" w:hAnsi="Times New Roman" w:eastAsia="Times New Roman"/>
          <w:b w:val="0"/>
          <w:i w:val="0"/>
          <w:color w:val="1A1A1A"/>
          <w:sz w:val="28"/>
        </w:rPr>
        <w:t>[класс]</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11. </w:t>
      </w:r>
      <w:r>
        <w:rPr>
          <w:rFonts w:ascii="Times New Roman" w:hAnsi="Times New Roman" w:eastAsia="Times New Roman"/>
          <w:b w:val="0"/>
          <w:i w:val="0"/>
          <w:color w:val="1A1A1A"/>
          <w:sz w:val="28"/>
        </w:rPr>
        <w:t xml:space="preserve">Государственный регистрационный знак: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12. </w:t>
      </w:r>
      <w:r>
        <w:rPr>
          <w:rFonts w:ascii="Times New Roman" w:hAnsi="Times New Roman" w:eastAsia="Times New Roman"/>
          <w:b w:val="0"/>
          <w:i w:val="0"/>
          <w:color w:val="1A1A1A"/>
          <w:sz w:val="28"/>
        </w:rPr>
        <w:t xml:space="preserve">Паспорт транспортного средства: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13. </w:t>
      </w:r>
      <w:r>
        <w:rPr>
          <w:rFonts w:ascii="Times New Roman" w:hAnsi="Times New Roman" w:eastAsia="Times New Roman"/>
          <w:b w:val="0"/>
          <w:i w:val="0"/>
          <w:color w:val="1A1A1A"/>
          <w:sz w:val="28"/>
        </w:rPr>
        <w:t xml:space="preserve">Свидетельство о регистрации ТС: серия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Транспортное средство в залоге не находится, ограничения на регистрационные действия на дату подачи заявления, по данным сервиса проверки Госавтоинспекции, отсутствуют. Конструкция транспортного средства изменениям не подвергалась. Транспортное средство представлено для осмотра по адресу подразделения.</w:t>
      </w:r>
    </w:p>
    <w:p>
      <w:pPr>
        <w:spacing w:before="0" w:after="120" w:line="276" w:lineRule="auto"/>
        <w:ind w:firstLine="709"/>
        <w:jc w:val="both"/>
      </w:pPr>
      <w:r>
        <w:rPr>
          <w:rFonts w:ascii="Times New Roman" w:hAnsi="Times New Roman" w:eastAsia="Times New Roman"/>
          <w:b w:val="0"/>
          <w:i w:val="0"/>
          <w:color w:val="1A1A1A"/>
          <w:sz w:val="28"/>
        </w:rPr>
        <w:t xml:space="preserve">Государственная пошлина за выдачу свидетельства о регистрации транспортного средства и за внесение изменений в паспорт транспортного средства уплачена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идентификатор платежа (УИН)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 соответствии с ч. 3 ст. 8 Федерального закона от 03.08.2018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владелец транспортного средства обязан обратиться с заявлением о внесении изменений в регистрационные данные в связи с изменением владельца в течение десяти дней со дня приобретения прав владельца. Право собственности на транспортное средство возникло у меня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срок обращения соблюдён.</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Регистрационные действия осуществляются в соответствии с Правилами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утверждёнными постановлением Правительства РФ от 21.12.2019 № 1764, и Административным регламентом, утверждённым приказом МВД России от 21.12.2019 № 950. Документы, предусмотренные п. 27 Административного регламента, прилагаются.</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Предъявление полиса ОСАГО при регистрации транспортного средства в связи с изменением собственника не требуется с 01.03.2025 (приказ МВД России от 12.02.2025 № 48).</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Государственная пошлина уплачена в размерах, установленных п. 1 ст. 333.33 Налогового кодекса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8 Федерального закона «О государственной регистрации транспортных средств в Российской Федерации», п. 27 Административного регламента,</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Внести изменения в регистрационные данные транспортного средства </w:t>
      </w:r>
      <w:r>
        <w:rPr>
          <w:rFonts w:ascii="Times New Roman" w:hAnsi="Times New Roman" w:eastAsia="Times New Roman"/>
          <w:b w:val="0"/>
          <w:i w:val="0"/>
          <w:color w:val="1A1A1A"/>
          <w:sz w:val="28"/>
        </w:rPr>
        <w:t>[марка, модель]</w:t>
      </w:r>
      <w:r>
        <w:rPr>
          <w:rFonts w:ascii="Times New Roman" w:hAnsi="Times New Roman" w:eastAsia="Times New Roman"/>
          <w:b w:val="0"/>
          <w:i w:val="0"/>
          <w:color w:val="1A1A1A"/>
          <w:sz w:val="28"/>
        </w:rPr>
        <w:t xml:space="preserve">, VIN </w:t>
      </w:r>
      <w:r>
        <w:rPr>
          <w:rFonts w:ascii="Times New Roman" w:hAnsi="Times New Roman" w:eastAsia="Times New Roman"/>
          <w:b w:val="0"/>
          <w:i w:val="0"/>
          <w:color w:val="1A1A1A"/>
          <w:sz w:val="28"/>
        </w:rPr>
        <w:t>[VIN]</w:t>
      </w:r>
      <w:r>
        <w:rPr>
          <w:rFonts w:ascii="Times New Roman" w:hAnsi="Times New Roman" w:eastAsia="Times New Roman"/>
          <w:b w:val="0"/>
          <w:i w:val="0"/>
          <w:color w:val="1A1A1A"/>
          <w:sz w:val="28"/>
        </w:rPr>
        <w:t>, в связи с изменением собственника и зарегистрировать его на моё имя.</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Сохранить за транспортным средством государственный регистрационный знак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Выдать свидетельство о регистрации транспортного средства на моё имя и внести сведения о новом собственнике в паспорт транспортного средства.</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Паспорт гражданина Российской Федерации (предъявляется).</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Договор купли-продажи транспортного средства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Паспорт транспортного средства.</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Свидетельство о регистрации транспортного средства, выданное прежнему собственнику.</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Квитанция об уплате государственной пошлины.</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[Фамилия И. 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в Госавтоинспекцию о регистрации автомобиля в связи с изменением собственника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