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 или ИП по кассовому чеку]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исполнителя по ЕГРЮЛ/ЕГРИП]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салон оптики: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салона, где оформлен заказ]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почтовой корреспонденции]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отказе от договора на изготовление очков и возврате уплаченной суммы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салоне оптики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салона]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заказал(а) изготовление очков по рецепту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[врача-офтальмолога ФИО, 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рецепта]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(заказ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Заказ включал оправу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[модель, производитель]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и очковые линзы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[производитель, тип, покрытие]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 Общая стоимость заказа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и оплачена мною полностью,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Готовые очки получены мною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рецепту очки должны иметь следующие параметры: правый глаз (OD) sph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cyl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ax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левый глаз (OS) sph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cyl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ax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межцентровое расстояние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первых дней использования очков у меня возникли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[последствия, например: головная боль, двоение изображения, усталость глаз через 20–30 минут ношения]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проверки]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обратился(ась) для проверки очков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организации, проводившей проверку]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Согласно заключению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фактические параметры изготовленных очков не соответствуют рецепту: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[параметр, например: ось цилиндра правой линзы по рецепту 90°, фактически 180°]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[параметр, например: межцентровое расстояние по рецепту 64 мм, фактически 60 мм]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Изготовленные очки не соответствуют назначению врача и не могут использоваться по назначению. Устранить недостаток без изготовления новых линз невозможно. За проверку очков я уплатил(а)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Изготовление очков по индивидуальному рецепту является договором бытового подряда (ст. 730 ГК РФ). К отношениям сторон применяется Закон РФ от 07.02.1992 № 2300-1 «О защите прав потребителей» (далее — Закон).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выполнить работу, качество которой соответствует договору (п. 1 ст. 4 Закона, ст. 721 ГК РФ). Очки изготовлены с отступлением от параметров, указанных в рецепте и заказе, то есть с недостатком.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абз. 7 п. 1 ст. 29 Закона потребитель вправе отказаться от исполнения договора о выполнении работы и потребовать полного возмещения убытков, если им обнаружены существенные недостатки выполненной работы. Недостаток является существенным, поскольку очки непригодны для использования по назначению, а его устранение требует изготовления новых линз.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 возврате уплаченной за работу суммы и возмещении убытков в связи с отказом от договора подлежат удовлетворению в течение 10 дней со дня предъявления (п. 1 ст. 31 Закона). За нарушение срока исполнитель уплачивает неустойку в размере 3 % цены работы за каждый день просрочки (п. 3 ст. 31,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Расходы на проверку параметров очков являются моими убытками и подлежат возмещению (ст. 15 ГК РФ, п. 1 ст.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неудовлетворении требований в добровольном порядке суд взыскивает компенсацию морального вреда (ст. 15 Закона) и штраф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13, 15, 29, 31 Закона РФ «О защите прав потребителей», ст. 15, 730 ГК РФ, отказываюсь от исполнения договора на изготовление очков и в течение 10 дней со дня получения настоящей претензии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ТРЕБУЮ: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уплаченную за изготовление очков сумму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расходы на проверку параметров очков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Очки готов(а) вернуть исполнителю после получения денежных средств. Если исполнитель желает провести проверку качества, прошу сообщить дату и время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передача очков будет оформлена актом с описанием их состояния, и я намерен(а) присутствовать при проверке.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указанный срок, я обращусь в суд с иском о взыскании указанных сумм, неустойки, компенсации морального вреда, штрафа в размере 50 % от присуждённой суммы и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 прошу направить по почтовому адресу и на e-mail, указанные в претензии.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рецепта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бланка заказа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о проверке параметров очков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чека об оплате проверки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салон оптики о возврате денег за очки, изготовленные не по рецепту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