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Управления Федеральной службы по надзору в сфере связи, информационных технологий и массовых коммуникаций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 или федерального округа]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управления Роскомнадзора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[контактный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Оператор связи: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юридического лица из договора]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оператора]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оператора]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нарушение оператором связи правил оказания услуг связи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абонентом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Оператор) по договору об оказании услуг подвижной радиотелефонной связи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абонентский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оказывались услуги по тарифу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тарифа]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ежемесячной абонентской платой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Оператор без моего заявления и согласия перевёл мой номер на тариф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нового тарифа]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абонентской платой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 Уведомления о смене тарифа я не получал(а), заявлений о смене тарифа не подавал(а), каких-либо действий, выражающих согласие на смену тарифа, не совершал(а). Это подтверждается детализацией счёта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скриншотами личного кабинета.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где не оказывается услуга]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услуга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услуги: например, доступ к мобильному интернету]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фактически не оказывается: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[опишите: соединение отсутствует, скорость не превышает ... Мбит/с]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обращался(-ась) в службу поддержки Оператора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обращений]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номера обращений: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Неисправность не устранена.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направил(а) Оператору письменную претензию с требованием восстановить прежний тариф, произвести перерасчёт платы и обеспечить оказание услуги надлежащего качества. Претензия зарегистрирована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или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Ответ на претензию в установленный законом 30-дневный срок я не получил(а).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Оператор связи обязан оказывать пользователям услуги связи в соответствии с законодательством Российской Федерации, техническими нормами и правилами, лицензией, а также договором об оказании услуг связи (п. 1 ст. 46 Федерального закона от 07.07.2003 № 126-ФЗ «О связи», далее — Закон о связи). Оператор эти требования нарушил: изменил условия договора без моего согласия и не оказывает оплаченную услугу.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оказания услуг, изменения тарифа и состава услуг определяется Правилами оказания услуг телефонной связи, утверждёнными постановлением Правительства РФ от 30.12.2024 № 1994 (далее — Правила). Одностороннее изменение тарифа без заявления абонента и неоказание услуги нарушают Правила и условия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Претензия пользователя подлежит регистрации и рассмотрению оператором в течение 30 дней со дня её регистрации с сообщением о результатах (ст. 55 Закона о связи). Моя претензия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этот срок не рассмотрена.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Федеральный государственный контроль (надзор) в области связи, в том числе за соблюдением операторами связи лицензионных требований и правил оказания услуг связи, осуществляет Роскомнадзор в соответствии с Положением, утверждённым постановлением Правительства РФ от 29.06.2021 № 1045, и Федеральным законом от 31.07.2020 № 248-ФЗ «О государственном контроле (надзоре) и муниципальном контроле в Российской Федерации». Осуществление предпринимательской деятельности с нарушением требований и условий лицензии влечёт административную ответственность по ч. 3 ст. 14.1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Письменное обращение подлежит регистрации и рассматривается в течение 30 дней со дня регистрации (ст. 8, 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46, 55 Закона о связи, Федеральным законом № 248-ФЗ, Федеральным законом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настоящую жалобу и дать оценку соблюдению Оператором требований Закона о связи, Правил и условий лицензии при оказании мне услуг связи по абонентскому номеру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в отношении Оператора предусмотренные законом меры профилактики и контроля, направленные на устранение нарушений, в том числе объявить предостережение о недопустимости нарушения обязательных требований.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оснований возбудить в отношении Оператора дело об административном правонарушении.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жалобы и принятых мерах в письменной форме по почтовому адресу и адресу электронной почты,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претензии Оператору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Детализация счёта по абонентскому номеру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личного кабинета с условиями тарифов до и после изменения.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[Скриншоты замеров скорости, переписки со службой поддержки — при наличии]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об оказании услуг связи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абонента на оператора сотовой связи в Роскомнадзор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