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 (заявитель):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Финансовый управляющий: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 арбитражных управляющих]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Саморегулируемая организация: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СРО]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бездействие и действия финансового управляющего с ходатайством об отстранении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признан несостоятельным (банкротом), в отношении меня введена процедура реализации имущества гражданина,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по трудовому договору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ежемесячный заработок после удержания налога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заработная плата перечисляется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распоряжение которым осуществляет финансовый управляющий. На моём иждивении находится несовершеннолетний сын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алименты на него второй родитель не уплачивает, что подтверждается справкой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задолженности по алиментам. Величина прожиточного минимума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установлена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[реквизиты нормативного акта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трудоспособного населения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для детей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счёт поступила заработная плата в общей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Финансовый управляющий перечислил мне из этой суммы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остальные месяцы денежные средства не выдавались.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 финансовому управляющему заявление о ежемесячном перечислении денежных средств в размере прожиточного минимума на себя и ребёнка с приложением свидетельства о рождении и справки о доходах; заявление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ответа нет. Задолженность по выплате исключаемых из конкурсной массы денежных средств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(расчёт приведён в приложении).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провёл опись моего имущества и включил в конкурсную массу холодильник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стиральную машину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односпальную кровать, находящиеся в квартире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я проживаю с сыном,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опубликовал на ЕФРСБ сообщение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их продаже. Возражения против включения этого имущества в конкурсную массу я направил управляющему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они оставлены без ответа.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проведении процедур в деле о банкротстве арбитражный управляющий обязан действовать добросовестно и разумно в интересах должника, кредиторов и общества (п. 4 ст. 20.3 Федерального закона от 26.10.2002 № 127-ФЗ «О несостоятельности (банкротстве)», далее — Закон о банкротстве). Должник вправе обжаловать действия финансового управляющего (п. 38 Постановления Пленума Верховного Суда РФ от 13.10.2015 № 45). Жалобы на действия (бездействие) арбитражного управляющего рассматриваются арбитражным судом в судебном заседании не позднее чем через месяц с даты их получения (п. 1 ст. 60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 конкурсной массы исключается имущество, на которое в соответствии с гражданским процессуальным законодательством не может быть обращено взыскание; исключение производит финансовый управляющий (п. 3 ст. 213.25 Закона о банкротстве). Взыскание не может быть обращено на денежные средства на общую сумму не менее установленной величины прожиточного минимума самого гражданина-должника и лиц, находящихся на его иждивении (ч. 1 ст. 446 ГПК РФ). При рассмотрении вопросов о выделении должнику средств суды обеспечивают баланс между интересами кредиторов и правом должника и членов его семьи на достойную жизнь (п. 39 Постановления Пленума Верховного Суда РФ от 13.10.2015 № 45). Финансовый управляющий, распоряжаясь моим счётом (п. 6 ст. 213.25 Закона о банкротстве), был обязан ежемесячно перечислять мне из поступающей заработной платы сумму прожиточного минимума на меня и ребёнка. Невыплата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лишает меня и несовершеннолетнего ребёнка средств к существованию и нарушает п. 3 ст. 213.25 Закона о банкротстве.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может быть обращено взыскание на предметы обычной домашней обстановки и обихода, вещи индивидуального пользования, за исключением драгоценностей и других предметов роскоши (ч. 1 ст. 446 ГПК РФ). Холодильник, стиральная машина и кровать являются предметами обычной домашней обстановки, не относятся к предметам роскоши, используются мной и ребёнком для повседневных нужд. Их стоимость по описи управляющего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выручка от продажи не повлияет существенно на удовлетворение требований кредиторов, общий размер которых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Включение этого имущества в конкурсную массу и выставление на торги противоречат п. 3 ст. 213.25 Закона о банкротстве и создают для конкурсной массы лишь расходы на проведение торгов.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Финансовый управляющий может быть отстранён судом по жалобе лица, участвующего в деле, в случае неисполнения или ненадлежащего исполнения возложенных на него обязанностей, если это нарушает права или законные интересы заявителя, а также повлекло или могло повлечь убытки (п. 12 ст. 213.9, п. 5 ст. 83 Закона о банкротстве). Бездействие управляющего длится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на обращение должника он не реагирует, а действия по продаже защищённого имущества продолжаются после получения возражений. Это свидетельствует о систематическом неисполнении обязанностей и исключает доверие к управляющему со стороны должника, чьи средства к существованию находятся в его распоряжении.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20.3, 60, 213.9, 213.25 Закона о банкротстве, ч. 1 ст. 446 ГПК РФ, ст.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бездействие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выразившееся в невыплате должнику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денежных средств в размере прожиточного минимума на должника и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перечислить должнику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конкурсной массы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в дальнейшем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каждого месяца, перечислять денежные средства в размере прожиточного минимума, установленного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трудоспособного населения и для детей, до завершения процедуры реализации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незаконными действия финансового управляющего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включению в конкурсную массу холодильника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стиральной машины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односпальной кровати и исключить указанное имущество из конкурсной массы.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Отстранить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исполнения обязанностей финансового управляющего в деле № А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задолженности по выплате денежных средств в размере прожиточного минимума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доходах и суммах налога физического лица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судебного пристава-исполнителя о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должника финансовому управляющему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доказательствами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описи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сообщения на ЕФРСБ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возражений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доказательствами направления.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жалобы финансовому управляющему и в саморегулируемую организацию.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должника на действия финансового управляющего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