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о присуждении судебной неустойки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возложена обязанность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обязанности — например, демонтировать нестационарный объект, расположенный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вступления решения в законную силу. Требование о присуждении судебной неустойки при рассмотрении дела по существу не заявлялось.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основании которого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Взыскатель) обратился с заявлением о присуждении судебной неустойки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 решения,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Заявление).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возражает против удовлетворения Заявления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Судебная неустойка присуждается на случай неисполнения обязательства в натуре (п. 1 ст. 308.3 ГК РФ, ч. 4 ст. 174 АПК РФ). Правила п. 1 ст. 308.3 ГК РФ не распространяются на денежные обязательства, а также на споры административного характера, в том числе рассмотренные по главе 24 АПК РФ (п. 30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далее — Постановление № 7). Решением суда по настоящему делу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Должника возложена обязанность [содержание]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вытекающая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[публично-правовых отношений / денежного обязательства]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поэтому судебная неустойка присуждена быть не может.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Исполнение решения в установленный срок оказалось объективно невозможным по обстоятельствам, за которые Должник не отвечает. Для исполнения требуется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[разрешение/согласование органа, допуск на объект, действия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органа/лица]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[отказал / не рассмотрел обращение Должника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Работы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технологии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могут быть выполнены в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наличии обстоятельств, объективно препятствующих исполнению судебного акта в установленный срок (п. 3 ст. 401 ГК РФ), должник вправе просить об отсрочке исполнения, и суд определяет период, в течение которого судебная неустойка не начисляется (п. 34 Постановления № 7). Если объективная невозможность исполнения возникла после присуждения судебной неустойки, неустойка с этого момента не взыскивается (п. 35 Постановления № 7, п. 1 ст. 416 ГК РФ). Присуждение неустойки на период, когда исполнение невозможно, не побуждает к исполнению, а лишь обогащает Взыскателя.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исполнено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[полностью / в части]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подачи Заявления.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[перечислить совершённые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[актом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фотофиксацией / актом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Неисполненной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что осталось]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завершения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Цель судебной неустойки — побудить должника к исполнению (п. 28 Постановления № 7); при исполненной обязанности такой цели нет, а в неисполненной части размер неустойки должен учитывать объём оставшихся действий.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Заявленный размер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день несоразмерен. Размер судебной неустойки определяется на основе принципов справедливости, соразмерности и недопустимости извлечения выгоды из незаконного или недобросовестного поведения (п. 1 ст. 308.3, п. 4 ст. 1 ГК РФ, ч. 4 ст. 174 АПК РФ). Исполнение должно оказаться для ответчика явно более выгодным, чем неисполнение (абз. 2 п. 32 Постановления № 7), но неустойка не должна становиться самостоятельным источником дохода Взыскателя. Стоимость исполнения решения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[смете / коммерческому предложению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]; годовая выручка Должника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заявленная ставка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превысит стоимость исполнения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раз. Взыскатель не обосновал размер ни стоимостью исполнения, ни своими потерями от просрочки. Соразмерным является размер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день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 прогрессивная шкала: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день в течение первого месяца,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день — в последующем].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Судебная неустойка присуждается на будущее. Ее назначение — побудить должника к исполнению (п. 28 Постановления № 7), а судебный акт в части ее взыскания исполняется только по истечении установленного судом срока исполнения обязательства в натуре (абз. 1 п. 33 Постановления № 7). Требование о начислении неустойки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за период до вынесения определения, этим целям не отвечает. Начисление может быть установлено не ранее чем по истечении разумного срока для исполнения, исчисляемого со дня вступления определения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Неисполнение решения вызвано поведением самого Взыскателя.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уведомил Взыскателя о готовности исполнить решение и просил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[обеспечить доступ на объект / согласовать дату / принять исполнение]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(письмо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однако Взыскатель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ответил / отказал / не обеспечил доступ]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Кредитор, не совершивший действий, до совершения которых должник не мог исполнить обязательство, считается просрочившим (п. 1 ст. 406 ГК РФ), и должник не обязан уплачивать судебную неустойку с момента незаконного отказа кредитора от принятия исполнения (абз. 3 п. 34 Постановления № 7). Требование Взыскателя в такой ситуации является злоупотреблением правом (п. 1, 2 ст. 10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Одновременно с настоящими возражениями Должник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[заявил / заявляет]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отсрочке исполнения решения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(ст. 324 АПК РФ) в связи с обстоятельствами, указанными в п. 2 настоящих возражений. Заявление об отсрочке и Заявление о присуждении судебной неустойки рассматриваются по правилам ч. 2 ст. 324 АПК РФ (ч. 2.1 ст. 324 АПК РФ, абз. 2 п. 31 Постановления № 7). Должник просит рассмотреть их совместно и при предоставлении отсрочки исключить период отсрочки из периода начисления неустойки.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1, 10, 308.3, 401, 406, 416 ГК РФ, ч. 4 ст. 174, ст. 324 АПК РФ, п. 28–35 Постановления № 7,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присуждении судебной неустойки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удовлетворения заявления — уменьшить размер судебной неустойки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 решения суда и установить, что судебная неустойка начисляется по истечении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вступления определения в законную силу, но не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Исключить из периода начисления судебной неустойки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течение которого исполнение решения было объективно невозможно.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частичном исполнении решения: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фотоматериалы].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Переписка Должника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органа/третьего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получении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[разрешения/согласования]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 Должника Взыскателю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готовности исполнить решение и доказательства его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Смета (коммерческое предложение) на выполнение работ по исполнению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из банка данных исполнительных производств ФССП России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возражений Взыскателю.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Должника]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заявление о присуждении судебной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