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оспаривании постановления о наложении ареста, акта о наложении ареста (описи имущества) и действий по изъятию транспортного средства многодетной семьи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исполнении у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исполнительного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Я являюсь должником по исполнительному производству.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вынес постановление о наложении ареста на имущество должника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тот же день с участием понятых составил акт о наложении ареста (описи имущества), в который включил принадлежащий мне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предварительной оценкой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Автомобиль изъят и передан на ответственное хранение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хранителя]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запретом пользования. В акте я сделал замечание о том, что автомобиль является единственным транспортным средством многодетной семьи и взыскание на него обращено быть не может.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постановления и акта 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получения: лично под подпись / через Единый портал государственных и муниципальных услуг / почтой]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Моя семья является многодетной. Я состою в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У нас трое детей: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Статус многодетной семьи подтверждён удостоверением многодетной семьи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Арестованный автомобиль является единственным транспортным средством нашей семьи. По сведениям Госавтоинспекции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мной зарегистрирован только этот автомобиль,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транспортные средства не зарегистрированы. Других транспортных средств, подлежащих государственной регистрации, у членов семьи нет. Автомобиль используется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[доставки детей в образовательные организации, поездок в медицинские организации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абз. 14 ч. 1 ст. 446 ГПК РФ (в ред. Федерального закона от 23.03.2026 № 67-ФЗ, вступившего в силу 03.04.2026) взыскание по исполнительным документам не может быть обращено на принадлежащее гражданину-должнику на праве собственности транспортное средство, подлежащее государственной регистрации, если такое транспортное средство является единственным транспортным средством у многодетной семьи, членом которой является гражданин-должник. Все условия иммунитета подтверждены: автомобиль принадлежит мне на праве собственности и зарегистрирован в Госавтоинспекции, семья является многодетной, я её член, иных транспортных средств у членов семьи нет. Закон не ставит иммунитет в зависимость от стоимости транспортного средства.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 ст. 79 Федерального закона от 02.10.2007 № 229-ФЗ «Об исполнительном производстве» (далее — Закон № 229-ФЗ) взыскание не может быть обращено на имущество должника-гражданина, перечень которого установлен ГПК РФ. Часть 4 ст. 69 Закона № 229-ФЗ исключает такое имущество из числа имущества, на которое обращается взыскание при отсутствии или недостаточности денежных средств. Обращение взыскания включает изъятие имущества и его реализацию либо передачу взыскателю (ч. 1 ст. 69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Арест применяется для обеспечения сохранности имущества, которое подлежит передаче взыскателю или реализации (п. 1 ч. 3 ст. 80 Закона № 229-ФЗ). Автомобиль, защищённый абз. 14 ч. 1 ст. 446 ГПК РФ, не может быть ни реализован, ни передан взыскателю. Поэтому арест с описью, предварительной оценкой и изъятием, наложенный в целях последующего обращения взыскания, не имеет законной цели и противоречит ч. 1 ст. 79 Закона № 229-ФЗ.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Пункт 43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 (далее — Постановление № 50) допускает арест в качестве обеспечительной меры и запрет на распоряжение имуществом, указанным в абз. 2 и 3 ч. 1 ст. 446 ГПК РФ. Даже в этом случае такие меры принимаются только чтобы помешать должнику распорядиться имуществом в ущерб взыскателю и не должны мешать должнику и членам его семьи пользоваться имуществом. Оспариваемый арест этим критериям не отвечает. Автомобиль изъят, семья лишена возможности пользоваться им, а в акте произведена предварительная оценка для последующей реализации. Постановление о запрете на совершение регистрационных действий в отношении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настоящем административном исковом заявлении не оспаривается.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Исполнительное производство осуществляется на принципах законности и неприкосновенности минимума имущества, необходимого для существования должника-гражданина и членов его семьи (п. 1 и 4 ст. 4 Закона № 229-ФЗ). Лишив многодетную семью единственного транспортного средства, судебный пристав-исполнитель нарушил эти принципы.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Оспариваемые постановление, акт и действия нарушают мои права собственника на владение и пользование автомобилем, а также права и интересы членов моей семьи, в том числе несовершеннолетних детей. В силу ч. 11 ст. 226 КАС РФ обязанность доказать законность оспариваемых решения и действий лежит на административном ответчике.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суд, установленный ч. 3 ст. 219 КАС РФ, не пропущен. О нарушении прав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получении копий постановления и акта, административное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десяти дней. Жалоба в порядке подчинённости по тому же предмету не подавалась (п. 9 ч. 2 ст. 220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Административное исковое заявление подано по месту нахождения отделения судебных приставов, в котором исполняет обязанности административный ответчик (ч. 1 ст. 22 КАС РФ). К участию в деле привлечён территориальный орган ФССП России, а взыскатель указан заинтересованным лицом (п. 12 Постановления № 50).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Меры предварительной защиты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Автомобиль изъят и может быть передан на оценку и реализацию до рассмотрения дела. После реализации восстановить мои права будет невозможно, поскольку имущество перейдёт к третьему лицу. Это соответствует условиям, предусмотренным п. 1 и 2 ч. 1 ст. 85 КАС РФ. Испрашиваемая мера соотносима с предметом спора и соразмерна ему (ч. 4 ст. 85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абз. 14 ч. 1 ст. 446 ГПК РФ, ст. 4, 69, 79, 80, 121, 128 Закона № 229-ФЗ, ст. 85, 218–220, 223, 227, 360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постановление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наложении ареста на имущество должника в части ареста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незаконными действия судебного пристава-исполнителя по составлению акта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указанного автомобиля и по его изъятию с ограничением права пользования.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нарушение: снять арест с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исключить его из акта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возвратить автомобиль, ключи и регистрационные документы административному истцу, сообщив об исполнении решения в суд и административному истцу в течение одного месяца со дня вступления решения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порядке ст. 85, 223 КАС РФ до вступления решения суда в законную силу приостановить совершение в отношении административного истца действий по оценке, передаче на реализацию и реализации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исполнительном производстве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административного искового заявления и приложенных документов административным ответчикам и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наложении ареста на имущество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удостоверения многодетной семьи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рождении детей и свидетельства о заключении брака.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Госавтоинспекции о транспортных средствах, зарегистрированных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об оспаривании ареста автомобиля многодетной семьи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