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республики, краевого,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районного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потерпевшего: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отношении которого прекращено уголовное дело: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постановление о прекращении уголовного дела с назначением судебного штрафа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удовлетворено ходатайство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с согласия руководителя следственного органа, о прекращении уголовного дела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обвиняемого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Уголовное дело прекращено на основании ст. 25.1 УПК РФ,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освобождён(а) от уголовной ответственности с назначением судебного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 сроком уплаты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я признан(а) потерпевшим(ей)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предъявленному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деяния]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преступлением мне причинён имущественный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Размер ущерба установлен заключением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указан в постановлении следователя о возбуждении ходатайства.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рассмотрения ходатайства обвиняемый(ая) перечислил(а)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перечисления]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размера причинённого ущерба. Кроме того, обвиняемый(ая) направил(а) мне письмо с извинениями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Иных действий по возмещению ущерба и заглаживанию вреда обвиняемый(ая) не совершал(а). В судебном заседании обвиняемый(ая) заявил(а) о намерении возместить остаток ущерба в будущем.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и мой представитель возражали против прекращения уголовного дела по ст. 25.1 УПК РФ и указали, что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возмещён, а перечисленная сумма вред не заглаживает. Суд эти доводы в постановлении не привёл и не оценил. В обоснование вывода о заглаживании вреда суд сослался только на перечисление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письмо с извинениями, признание вины и положительные характеристики обвиняемого(ой), не указав, почему эти действия признаны достаточными при неустранённом ущербе.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Постановление считаю незаконным, необоснованным и немотивированным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штрафа, если оно возместило ущерб или иным образом загладило причинённый преступлением вред (ст. 76.2 УК РФ, ч. 1 ст. 25.1 УПК РФ). Возмещение ущерба или заглаживание вреда — обязательное условие освобождения (п. 16.1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ответственности»). Под ущербом понимается имущественный вред, который может быть возмещён в натуре или в денежной форме (абз. 1 п. 2.1 постановления Пленума № 19). Причинённый мне ущерб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возмещено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условие ст. 76.2 УК РФ не выполнено.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Обещания и различного рода обязательства лица, совершившего преступление, возместить ущерб или загладить вред в будущем не являются обстоятельствами, дающими основание для освобождения от уголовной ответственности (абз. 2 п. 3 постановления Пленума № 19). Заявление обвиняемого(ой) о намерении погасить остаток ущерба не могло быть учтено судом как возмещение.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Согласие потерпевшего не является обязательным условием применения ст. 76.2 УК РФ, однако суд должен выяснить у потерпевшего, а также установить другими возможными способами, приняты ли обвиняемым меры к возмещению ущерба или заглаживанию вреда. Если потерпевший возражает против прекращения уголовного дела с назначением судебного штрафа, судья выясняет причины такой позиции потерпевшего и оценивает достаточность принятых обвиняемым мер для признания выполненными условий ст. 76.2 УК РФ (п. 7 Обзора судебной практики освобождения от уголовной ответственности с назначением судебного штрафа (ст. 76.2 УК РФ), утв. Президиумом Верховного Суда РФ 10.07.2019). Мои возражения в постановлении не отражены, причины моей позиции судом не выяснялись, достаточность перечисленных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письма с извинениями при ущербе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оценивалась.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обязан не просто констатировать наличие или отсутствие указанных в законе оснований для освобождения от уголовной ответственности, а принять справедливое и мотивированное решение с учётом всей совокупности данных, в том числе особенностей объекта преступного посягательства, конкретных действий, предпринятых лицом для возмещения ущерба или иного заглаживания вреда, и изменения степени общественной опасности деяния вследствие таких действий (п. 1 Обзора от 10.07.2019; кассационное определение Судебной коллегии по уголовным делам Верховного Суда РФ от 14.01.2026 № 48-УДП25-32-К7). Признание вины и положительные характеристики, на которые сослался суд, о возмещении ущерба не свидетельствуют, а извинения при невозмещённом имущественном ущербе не снижают общественную опасность содеянного настолько, чтобы освободить лицо от уголовной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ходатайства следователя суд должен убедиться, что размер ущерба или иного причинённого преступлением вреда определён верно, а материалы содержат достаточные сведения для принятия итогового решения (п. 12 Обзора от 10.07.2019; п. 25.3 постановления Пленума № 19). В описательно-мотивировочной части постановления должны быть приведены обстоятельства, свидетельствующие о наличии основания для прекращения уголовного дела по ст. 25.1 УПК РФ, а также обстоятельства, учитываемые при определении размера судебного штрафа (п. 25.6 постановления Пленума № 19). Суды вышестоящих инстанций отменяют постановления, в которых не указано, каким образом обвиняемый возместил ущерб или загладил вред (п. 6 Обзора от 10.07.2019). Обжалуемое постановление этим требованиям не отвечает и нарушает ч. 4 ст. 7 УПК РФ, согласно которой постановления судьи должны быть законными, обоснованными и мотивированными.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судебного штрафа определяется с учётом тяжести совершённого преступления и имущественного положения лица и его семьи, а также возможности получения им заработной платы или иного дохода (ч. 2 ст. 104.5 УК РФ, ч. 6 ст. 446.2 УПК РФ). Суд назначил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 приведя в постановлении сведений о тяжести преступления и об имущественном положении обвиняемого(ой), которые он учёл.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Допущенные нарушения являются основаниями для отмены постановления: выводы суда о заглаживании вреда не подтверждаются доказательствами и сделаны без учёта обстоятельств, которые могли существенно повлиять на них (п. 1 ст. 389.15, п. 1 и 2 ст. 389.16 УПК РФ); ст. 76.2 УК РФ применена при невыполнении предусмотренного ею условия (п. 3 ст. 389.15, п. 1 ч. 1 ст. 389.18 УПК РФ); постановление вынесено без оценки доводов потерпевшего и без мотивов, что повлияло на законность решения (п. 2 ст. 389.15, ч. 1 ст. 389.17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апелляционного обжалования постановления принадлежит потерпевшему и его представителю (п. 19 ч. 2 ст. 42, ч. 3 ст. 45, ч. 1 ст. 389.1 УПК РФ). Постановление о прекращении уголовного дела с назначением судебного штрафа обжалуется в апелляционном порядке, установленном гл. 45.1 УПК РФ (ч. 7 ст. 446.2 УПК РФ). Постановление суда первой инстанции может быть изменено в сторону ухудшения положения лица по жалобе потерпевшего и его представителя (ч. 1 ст. 389.24 УПК РФ). Жалоба подаётся в течение 15 суток со дня вынесения постановления (ч. 1 ст. 389.4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подтверждение доводов жалобы прошу исследовать в судебном заседании суда апелляционной инстанции доказательства, исследованные судом первой инстанции: 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размере ущерба, документ о перечислении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моих возражений (ч. 1.1 ст. 389.6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76.2 УК РФ, ст. 25.1, ч. 7 ст. 446.2, ст. 389.1, 389.3, 389.4, 389.6, п. 1–3 ст. 389.15, п. 4 ч. 1 ст. 389.20, ч. 1 ст. 389.22, ст. 389.24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ст. 25.1 УПК РФ с назначением меры уголовно-правового характера в виде судебного штрафа отменить.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Материалы уголовного дела передать на новое судебное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ином составе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Известить меня и моего представителя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месте, дате и времени рассмотрения жалобы; рассмотреть жалобу с нашим участием.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обжалуемого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признании потерпевшим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перечислении обвиняемым(ой)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апелляционной жалобы по числу лиц, участвующих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потерпевшего на постановление о прекращении уголовного дела с назначением судебного штрафа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