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представитель: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Судья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судьи]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Предварительное судебное заседание: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относительно завершения предварительного судебного заседания и открытия судебного заседания в первой инстанции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взыскании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требования]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исковое заявление принято к производству, возбуждена подготовка дела к судебному разбирательству, предварительное судебное заседание назначено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 определении указано, что при отсутствии возражений сторон суд вправе завершить предварительное судебное заседание и открыть судебное заседание в первой инстанции.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Ответчик не готов к рассмотрению дела по существу в дату предварительного судебного заседания по следующим причинам.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искового заявления получена ответчиком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без приложений, указанных в пунктах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перечня приложений: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[наименования документов, например расчёт задолженности, акты, переписка сторон]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электронном деле на сайте kad.arbitr.ru эти документы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размещены. Без них ответчик не может проверить расчёт истца и изложить возражения по каждому доводу иска.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Ответчик намерен представить отзыв на исковое заявление с доказательствами, в том числе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[наименования документов: платёжные поручения, акты сверки, уведомления, документы о качестве работ]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также заявить ходатайство о назначении судебной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экспертизы по вопросу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экспертизы]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Для подготовки отзыва, получения документов и согласования кандидатуры экспертной организации требуется срок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Представитель ответчика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участвует в судебном заседании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определением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назначении судебного заседания. Обеспечить явку другого представителя ответчик не может по причине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причину]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Против проведения предварительного судебного заседания в отсутствие представителя ответчика (абз. 2 ч. 1 ст. 136 АПК РФ) ответчик не возражает, однако возражает против завершения подготовки дела и рассмотрения дела по существу в тот же день в его отсутствие.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 вправе завершить предварительное судебное заседание и открыть судебное заседание в первой инстанции, если лица, участвующие в деле, присутствуют в заседании либо отсутствуют, но извещены о времени и месте заседания и не заявили возражений относительно рассмотрения дела в их отсутствие (ч. 4 ст. 137 АПК РФ). Настоящее возражение заявлено ответчиком до предварительного судебного заседания, поэтому условие, при котором допускается такой переход, отсутствует.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наличии возражений лиц, участвующих в деле, относительно перехода к рассмотрению дела в судебном заседании арбитражного суда первой инстанции суд назначает иную дату рассмотрения дела по существу, на что указывает в определении о назначении дела к судебному разбирательству (абз. 3 п. 24 постановления Пленума Верховного Суда РФ от 04.06.2024 № 12 «О подготовке дела к судебному разбирательству в арбитражном суде»).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Закон не требует мотивированного обоснования таких возражений. Судебная коллегия по экономическим спорам Верховного Суда РФ указала, что суд может завершить предварительное заседание и открыть судебное заседание только при отсутствии возражений не явившихся извещённых лиц, а рассмотрение дела по существу вопреки заявленному возражению, лишившее ответчика возможности представить доказательства и возражения по иску, признала существенным нарушением норм процессуального права и отменила судебные акты трёх инстанций (определение от 01.12.2020 № 305-ЭС20-14939 по делу № А40-289646/2019). Причины неготовности изложены ответчиком для того, чтобы суд мог определить дату судебного разбирательства с учётом действий, которые ответчику предстоит совершить.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Лица, участвующие в деле, вправе знать об аргументах друг друга до начала судебного разбирательства (ч. 2 ст. 9 АПК РФ), представлять доказательства и знакомиться с доказательствами других лиц до начала судебного разбирательства (ч. 1 ст. 41 АПК РФ). Каждое лицо должно раскрыть доказательства до начала судебного заседания или в пределах срока, установленного судом, и вправе ссылаться только на доказательства, с которыми другие лица ознакомлены заблаговременно (ч. 3 и 4 ст. 65 АПК РФ). Отзыв на иск направляется в срок, обеспечивающий возможность ознакомления с ним до начала судебного заседания (ч. 3 ст. 131 АПК РФ). Рассмотрение дела по существу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позволит ответчику реализовать эти права.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Дело назначается к судебному разбирательству после того, как рассмотрены вопросы, вынесенные в предварительное заседание, собраны необходимые доказательства и судья с учётом мнения сторон признал дело подготовленным (ч. 5 ст. 136, ч. 1 ст. 137 АПК РФ, п. 23 постановления Пленума Верховного Суда РФ от 04.06.2024 № 12). Ходатайство о назначении экспертизы относится к вопросам, разрешаемым при подготовке дела (п. 3 ч. 1 ст. 135 АПК РФ), и будет заявлено ответчиком вместе с отзывом.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4 ст. 137, ст. 159 АПК РФ, абз. 3 п. 24 постановления Пленума Верховного Суда РФ от 04.06.2024 № 12,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Приобщить настоящее возражение к материалам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 завершать предварительное судебное заседание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не открывать в этот день судебное заседание в первой инстанции в отсутствие представителя ответчика.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Назначить судебное разбирательство дела на иную дату, указав её в определении о назначении дела к судебному разбирательству.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Установить ответчику срок для представления отзыва на исковое заявление и доказательств с учётом даты получения документов, приложенных к иску.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определения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назначении судебного заседания с участием представителя.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почтового конверта и описи вложения, с которыми ответчиком получено исковое заявление.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 направлении копии возражения истцу.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относительно перехода к судебному разбирательству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