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постановившего приговор]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осуждённого]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Представление внесено: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материала]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представление судебного пристава-исполнителя о замене штрафа другим видом наказания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наказанию в виде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качестве основного наказания. Рассрочка выплаты штрафа приговором не предоставлялась. Приговор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 о возбуждении исполнительного производства осуждённому лично не вручалось: согласно материалам исполнительного производства оно направлено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почтовым отправлением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которое возвращено отправителю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вручения. Об исполнительном производстве осуждённый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когда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при которых осуждённый узнал о возбуждении исполнительного производства]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осуждённый находился на стационарном лечении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диагнозом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медицинской карты стационарного больного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Затем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был временно нетрудоспособен (электронные листки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трудовой договор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прекращён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прекращения трудового договора, не зависящее от воли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Заработок, за счёт которого осуждённый рассчитывал уплатить штраф, утрачен. О лечении и об утрате заработка судебному приставу-исполнителю известно не было: в представлении эти обстоятельства не упоминаются.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Осуждённый от уплаты штрафа не уклоняется.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внёс в счёт штрафа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(платёжные документы прилагаются). Неуплаченный остаток штрафа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защитником подано ходатайство о рассрочке уплаты остатка штрафа на основании ч. 2 ст. 398 УПК РФ и ч. 2 ст. 31 УИК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внёс представление о замене штрафа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наказания, предложенный в представлении]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со злостным уклонением осуждённого от его уплаты. С представлением защита не согласна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Злостно уклоняющимся от уплаты штрафа признаётся осуждённый, не уплативший штраф либо часть штрафа в срок, установленный ч. 1 и 3 ст. 31 УИК РФ (ч. 1 ст. 32 УИК РФ). Вместе с тем суд при рассмотрении представления обязан проверить доводы о том, что осуждённый не уклонялся от уплаты штрафа, а не уплатил его в срок по уважительным причинам. Уважительными могут считаться появившиеся после постановления приговора обстоятельства, вследствие которых осуждённый лишён возможности уплатить штраф в срок, например нахождение на лечении в стационарном лечебном учреждении, утрата заработка вследствие обстоятельств, которые не зависели от лица (абз. 3 и 4 п. 5.1 постановления Пленума Верховного Суда РФ от 20.12.2011 № 21 «О практике применения судами законодательства об исполнении приговора»). Оба обстоятельства возникли после вступления приговора в законную силу и пришлись на срок, отведённый для уплаты штрафа: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осуждённый находился в стационаре,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утратил заработок по не зависящим от него причинам.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замене наказания принимается с учётом характера и степени общественной опасности преступления, личности виновного, а также причин, по которым осуждённый уклонялся от отбывания наказания (абз. 2 п. 5 постановления Пленума Верховного Суда РФ от 20.12.2011 № 21). Осуждённый уплатил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штрафа, после выписки из стационара обратился за рассрочкой остатка,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привлечении к ответственности после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личности осуждённого: семейное положение, иждивенцы, характеристики]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Эти данные свидетельствуют об отсутствии умысла на уклонение от исполнения приговора.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рассмотрении представления суд проверяет соблюдение требований Федерального закона от 02.10.2007 № 229-ФЗ «Об исполнительном производстве», в частности факт вручения осуждённому постановления о возбуждении исполнительного производства (ч. 7 ст. 103 Закона), указание в нём срока для добровольной уплаты штрафа (ч. 5 ст. 103 Закона) и разъяснение последствий неуплаты в этот срок (ч. 6 ст. 103 Закона) (п. 5.6 постановления Пленума Верховного Суда РФ от 20.12.2011 № 21). Постановление о возбуждении исполнительного производства вручается должнику лично не позднее дня, следующего за днём его вынесения (ч. 7 ст. 103 Закона № 229-ФЗ). Это требование не выполнено: 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направлено почтой и осуждённым не получено, мер по личному вручению, в том числе вызова в подразделение судебных приставов, судебный пристав-исполнитель не принимал. Предупреждение о том, что неуплата штрафа в срок является злостным уклонением и влечёт замену штрафа другим видом наказания (ч. 6 ст. 103 Закона № 229-ФЗ), до осуждённого доведено не было.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возвращает судебному приставу-исполнителю представление о замене штрафа, назначенного в качестве основного наказания, если установит обстоятельства, которые не были известны приставу, но могли повлиять на решение о внесении представления, например нахождение осуждённого на лечении в стационарном лечебном учреждении (абз. 1 п. 5.7 постановления Пленума Верховного Суда РФ от 20.12.2011 № 21). Сведения о стационарном лечении и об утрате заработка в материалах исполнительного производства отсутствуют, судебным приставом-исполнителем не исследовались и при внесении представления не оценивались.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Штраф, назначенный в качестве основного наказания, при злостном уклонении от его уплаты заменяется иным наказанием, за исключением лишения свободы; назначенное наказание не может быть условным (ч. 5 ст. 46 УК РФ). При определении вида и срока наказания учитываются размер назначенного штрафа и той его части, которая не уплачена осуждённым (абз. 3 п. 5.2 постановления Пленума Верховного Суда РФ от 20.12.2011 № 21). Предложенная в представлении замена штрафа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срок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определена исходя из всей суммы штрафа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без учёта уплаченных осуждённым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Уплата штрафа может быть рассрочена на срок до пяти лет, если немедленная уплата его является для осуждённого невозможной (ч. 2 ст. 398 УПК РФ, ч. 2 ст. 31 УИК РФ). Ходатайство о рассрочке остатка штрафа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подтверждает намерение осуждённого исполнить наказание в виде штрафа. При таких обстоятельствах оснований считать осуждённого злостно уклоняющимся от уплаты штрафа и заменять штраф другим видом наказания по ч. 5 ст. 46 УК РФ не имеется.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5 ст. 46 УК РФ, ст. 31, 32 УИК РФ, ст. 103 Федерального закона от 02.10.2007 № 229-ФЗ «Об исполнительном производстве», п. 2 ст. 397, ч. 2 ст. 398, ч. 3 и 4 ст. 399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в удовлетворении представления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замене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штрафа, назначенного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другим видом наказания.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материалу и исследовать в судебном заседании документы, указанные в приложении.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участие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заседании, о чём он ходатайствует (ч. 2 ст. 399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сведения о почтовом отправлении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возврате.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медицинской карты стационарного больного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об электронных листках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прекращении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трудовой книжки (сведения о трудовой деятельности).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об уплате части штрафа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ходатайства о рассрочке уплаты штрафа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суда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 о личности осуждённого: характеристики, сведения о составе семьи и иждивенцах]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возражений для судебного пристава-исполнителя.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представление о замене штрафа другим видом наказания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