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районный суд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 или субъекта РФ]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суда]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Заявитель (истец, взыскатель):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рождения]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Представитель заявителя: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Ответчик (должник):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работодателя]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[ИНН]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[ОГРН]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Дело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ЗАЯВЛЕНИЕ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 взыскании среднего заработка за время задержки исполнения решения суда о восстановлении на работе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 или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признан незаконным приказ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работодателя]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моём увольнении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[основание увольнения]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я восстановлен(а) на работе в должности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должности]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структурного подразделения]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с ответчика взыскан средний заработок за время вынужденного прогула за период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Решение в части восстановления на работе подлежит немедленному исполнению. Решение вступило в законную силу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Исполнительный лист серии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[серия]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восстановлении на работе выдан судом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предъявлен мною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отделения судебных приставов]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(отметка о принятии на заявлении о возбуждении исполнительного производства). Постановлением судебного пристава-исполнителя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возбуждено исполнительное производство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-ИП, должнику предложено исполнить требование немедленно. Копия постановления получена должником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 суда ответчиком не исполнено.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я явился(лась) на работу по прежнему месту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[время]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не был(а) допущен(а) к исполнению трудовых обязанностей: пропуск на территорию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работодателя]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мне не выдан, доступ к информационным системам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систем]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не восстановлен, мои прежние обязанности выполняет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[должность работника, на которого они возложены]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задания мне не поручаются. Факт недопуска зафиксирован актом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составленным с участием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свидетелей]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актом о совершении исполнительных действий судебного пристава-исполнителя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моим письменным обращением к работодателю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ответом на него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Приказом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ответчик отменил приказ об увольнении, однако фактически к прежней работе я не допущен(а): в табеле учёта рабочего времени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[период]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мои рабочие дни отмечены как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[обозначение в табеле]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(копия выписки из табеля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). В связи с неисполнением требования постановлением судебного пристава-исполнителя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должника взыскан исполнительский сбор и установлен новый срок исполнения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;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отношении должника составлен протокол об административном правонарушении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Требование не исполнено и в новый срок.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 суда исполнено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: в этот день мне выдан пропуск, восстановлен доступ к информационным системам и я фактически допущен(а) к исполнению прежних трудовых обязанностей (приказ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допуске к работе). Задержка исполнения решения составила период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начала периода задержки]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 окончания периода задержки]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в нём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рабочих дней по графику моей работы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[режим рабочего времени]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 Этот период не пересекается с периодом вынужденного прогула, за который средний заработок взыскан решением суда.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Средний дневной заработок определён судом в решении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 исходя из заработной платы, фактически начисленной мне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[расчётный период]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и фактически отработанных в нём дней. Размер среднего заработка за время задержки исполнения: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4" w:color="000000"/>
          <w:left w:val="single" w:sz="4" w:color="000000"/>
          <w:bottom w:val="single" w:sz="4" w:color="000000"/>
          <w:right w:val="single" w:sz="4" w:color="000000"/>
          <w:insideH w:val="single" w:sz="4" w:color="000000"/>
          <w:insideV w:val="single" w:sz="4" w:color="000000"/>
        </w:tblBorders>
      </w:tblPr>
      <w:tblGrid>
        <w:gridCol w:w="4677"/>
        <w:gridCol w:w="4677"/>
      </w:tblGrid>
      <w:tr>
        <w:trPr>
          <w:cantSplit/>
        </w:trPr>
        <w:tc>
          <w:tcPr>
            <w:tcW w:type="dxa" w:w="4677"/>
          </w:tcPr>
          <w:p>
            <w:pPr>
              <w:keepNext/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Показатель</w:t>
            </w:r>
          </w:p>
        </w:tc>
        <w:tc>
          <w:tcPr>
            <w:tcW w:type="dxa" w:w="4677"/>
          </w:tcPr>
          <w:p>
            <w:pPr>
              <w:keepNext/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Значение</w:t>
            </w:r>
          </w:p>
        </w:tc>
      </w:tr>
      <w:tr>
        <w:trPr>
          <w:cantSplit/>
        </w:trPr>
        <w:tc>
          <w:tcPr>
            <w:tcW w:type="dxa" w:w="4677"/>
          </w:tcPr>
          <w:p>
            <w:pPr>
              <w:keepNext/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Средний дневной заработок</w:t>
            </w:r>
          </w:p>
        </w:tc>
        <w:tc>
          <w:tcPr>
            <w:tcW w:type="dxa" w:w="4677"/>
          </w:tcPr>
          <w:p>
            <w:pPr>
              <w:keepNext/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[сумма]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 xml:space="preserve"> руб.</w:t>
            </w:r>
          </w:p>
        </w:tc>
      </w:tr>
      <w:tr>
        <w:trPr>
          <w:cantSplit/>
        </w:trPr>
        <w:tc>
          <w:tcPr>
            <w:tcW w:type="dxa" w:w="4677"/>
          </w:tcPr>
          <w:p>
            <w:pPr>
              <w:keepNext/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 xml:space="preserve">Рабочие дни в периоде задержки с 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[дата]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 xml:space="preserve"> по 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[дата]</w:t>
            </w:r>
          </w:p>
        </w:tc>
        <w:tc>
          <w:tcPr>
            <w:tcW w:type="dxa" w:w="4677"/>
          </w:tcPr>
          <w:p>
            <w:pPr>
              <w:keepNext/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[количество]</w:t>
            </w:r>
          </w:p>
        </w:tc>
      </w:tr>
      <w:tr>
        <w:trPr>
          <w:cantSplit/>
        </w:trPr>
        <w:tc>
          <w:tcPr>
            <w:tcW w:type="dxa" w:w="4677"/>
          </w:tcPr>
          <w:p>
            <w:pPr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Средний заработок за время задержки (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[сумма]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 xml:space="preserve"> руб. × 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[количество]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)</w:t>
            </w:r>
          </w:p>
        </w:tc>
        <w:tc>
          <w:tcPr>
            <w:tcW w:type="dxa" w:w="4677"/>
          </w:tcPr>
          <w:p>
            <w:pPr>
              <w:spacing w:before="0" w:after="20" w:line="240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>[сумма]</w:t>
            </w:r>
            <w:r>
              <w:rPr>
                <w:rFonts w:ascii="Times New Roman" w:hAnsi="Times New Roman" w:eastAsia="Times New Roman"/>
                <w:b w:val="0"/>
                <w:i w:val="0"/>
                <w:color w:val="1A1A1A"/>
                <w:sz w:val="24"/>
              </w:rPr>
              <w:t xml:space="preserve"> руб.</w:t>
            </w:r>
          </w:p>
        </w:tc>
      </w:tr>
    </w:tbl>
    <w:p>
      <w:pPr>
        <w:spacing w:before="0" w:after="80" w:line="276" w:lineRule="auto"/>
        <w:jc w:val="both"/>
      </w:pP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За период задержки заработная плата ответчиком мне не начислялась и не выплачивалась.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Правовое обоснование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Согласно ст. 396 ТК РФ решение о восстановлении на работе незаконно уволенного работника подлежит немедленному исполнению; при задержке работодателем исполнения такого решения орган, принявший решение, выносит определение о выплате работнику за всё время задержки исполнения решения среднего заработка или разницы в заработке. Немедленное исполнение решения суда о восстановлении на работе предусмотрено также ст. 211 ГПК РФ. Решение о моём восстановлении принято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районным судом, поэтому заявление подаётся в этот суд в рамках дела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По ч. 4 ст. 36 Федерального закона от 02.10.2007 № 229-ФЗ «Об исполнительном производстве» требование о восстановлении на работе незаконно уволенного работника должно быть исполнено не позднее первого рабочего дня после дня поступления исполнительного документа в подразделение судебных приставов. Исполнительный лист поступил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отделения судебных приставов]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; решение должно было быть исполнено не позднее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 силу ч. 1 ст. 106 Федерального закона № 229-ФЗ требование о восстановлении на работе считается фактически исполненным, если взыскатель допущен к исполнению прежних трудовых обязанностей и отменён приказ об увольнении. Согласно абз. 2 п. 38 постановления Пленума Верховного Суда РФ от 17.11.2015 № 50 исполнительный документ о восстановлении на работе считается исполненным при подтверждении отмены приказа об увольнении, а также принятия работодателем мер, необходимых для фактического допуска работника к выполнению прежних трудовых обязанностей, включая меры по соблюдению условий допуска к работе по должностям, требующим допуска к государственной тайне или прохождения обязательных медицинских осмотров. Конституционный Суд РФ в определении от 25.11.2020 № 2659-О указал, что немедленное исполнение решения о восстановлении на работе считается завершённым с момента фактического допуска работника к исполнению прежних обязанностей, последовавшего за изданием приказа об отмене распоряжения об увольнении. До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я к прежним обязанностям не допущен(а), поэтому решение суда не было исполнено, несмотря на издание приказа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 отмене приказа об увольнении.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Частью 2 ст. 106 Федерального закона № 229-ФЗ предусмотрено право взыскателя при неисполнении должником требования о восстановлении на работе обратиться в суд, принявший решение, с заявлением о взыскании с должника среднего заработка за время вынужденного прогула или разницы в заработке за всё время со дня вынесения решения о восстановлении на работе по день исполнения исполнительного документа. Период задержки определён мною в этих пределах и указан выше.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Средний заработок при задержке исполнения решения суда о восстановлении на работе определяется в порядке, предусмотренном ст. 139 ТК РФ (абз. 2 п. 62 постановления Пленума Верховного Суда РФ от 17.03.2004 № 2). Согласно п. 9 Положения об особенностях порядка исчисления средней заработной платы, утверждённого постановлением Правительства РФ от 24.04.2025 № 540, средний заработок определяется путём умножения среднего дневного заработка на количество дней (рабочих) в периоде, подлежащем оплате. Расчёт выполнен по этим правилам исходя из среднего дневного заработка, установленного решением суда.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Для подтверждения обстоятельств неисполнения решения необходимы материалы исполнительного производства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-ИП, которые находятся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отделения судебных приставов]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Получить их полную копию самостоятельно я не могу: мой запрос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судебным приставом-исполнителем не исполнен. Материалы подтверждают дату поступления исполнительного листа, совершённые исполнительные действия и факт недопуска меня к работе. В соответствии с абз. 2 ч. 1 ст. 57 ГПК РФ прошу суд оказать содействие в их истребовании.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396 ТК РФ, ст. 211 ГПК РФ, ч. 4 ст. 36, ст. 106 Федерального закона «Об исполнительном производстве»,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Вынести определение о выплате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работника]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работодателя]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среднего заработка за всё время задержки исполнения решения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города или субъекта РФ]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восстановлении на работе за период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размере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[сумма]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руб.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Истребовать из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отделения судебных приставов]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заверенную копию материалов исполнительного производства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-ИП.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Выдать исполнительный лист на основании определения суда после вступления его в законную силу.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Документ, подтверждающий направление ответчику копии заявления и приложенных к нему документов.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доверенности представителя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копия документа о его высшем юридическом образовании или учёной степени по юридической специальности.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решения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районного суда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делу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дела]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исполнительного листа серии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[серия]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заявления о возбуждении исполнительного производства с отметкой о принятии.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о возбуждении исполнительного производства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-ИП.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акта о совершении исполнительных действий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постановления о взыскании исполнительского сбора и установлении нового срока исполнения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акта о недопуске к работе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9.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обращения к работодателю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ответа на него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10.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Копии приказа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 отмене приказа об увольнении, выписки из табеля учёта рабочего времени за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[период]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приказа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допуске к работе.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запроса 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отделения судебных приставов]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 предоставлении копии материалов исполнительного производства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Расчёт среднего заработка за время задержки исполнения решения суда.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взыскании среднего заработка за время задержки исполнения решения о восстановлении на работе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