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ДОГОВОР № [НОМЕР]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финансовой аренды (лизинга) оборудования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лизинговой компании]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полномочия]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«Лизингодатель», с одной стороны, 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организации-лизингополучателя]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лице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[должность, ФИО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действующего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[документ, подтверждающий полномочия]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«Лизингополучатель», с другой стороны,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вместе именуемые «Стороны», заключили настоящий договор (далее — Договор) о нижеследующем.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1. Предмет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обязуется приобрести в собственность у указанного Лизингополучателем продавца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(далее — Продавец), оборудование, указанное в Спецификации (Приложение № 1) (далее — Предмет лизинга), и предоставить его Лизингополучателю за плату во временное владение и пользование для предпринимательских целей, а Лизингополучатель обязуется принять Предмет лизинга и уплачивать лизинговые платежи в порядке и в сроки, предусмотренные Договором.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Спецификации по каждой единице Предмета лизинга указываются: наименование, марка и модель, производитель, год выпуска, заводской (серийный) номер, комплектация, техническая документация, цена приобретения у Продавца. Если заводской номер на дату подписания Договора неизвестен, он вносится в акт приёма-передачи Предмета лизинга, который в этой части дополняет Спецификацию.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Продавец и Предмет лизинга выбраны Лизингополучателем. Лизингодатель не несёт ответственности за выбор Продавца и Предмета лизинга. Риск невыполнения Продавцом обязанностей по договору купли-продажи и риск несоответствия Предмета лизинга целям его использования Лизингополучателем несёт Лизингополучатель.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 лизинга передаётся в лизинг с условием о переходе права собственности к Лизингополучателю после уплаты всех лизинговых платежей, включая выкупную цену (раздел 6 Договора).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установки и эксплуатации Предмета лизинга: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Перемещение Предмета лизинга в другое место допускается только с письменного согласия Лизингодателя.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Срок лизинга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и исчисляется с даты подписания акта приёма-передачи Предмета лизинга.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 лизинга в течение срока лизинга является собственностью Лизингодателя. Права владения и пользования Предметом лизинга переходят к Лизингополучателю в полном объёме с даты подписания акта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2. Приобретение Предмета лизинга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заключает с Продавцом договор купли-продажи Предмета лизинга (далее — Договор купли-продажи)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поступления от Лизингополучателя авансового платежа, предусмотренного пунктом 5.4 Договора. Существенные условия Договора купли-продажи (предмет, цена, срок и место передачи, гарантийный срок, порядок приёмки) согласованы Сторонами в Приложении № 3.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Договоре купли-продажи Лизингодатель указывает, что Предмет лизинга приобретается для передачи в лизинг Лизингополучателю, и предусматривает передачу Предмета лизинга Продавцом непосредственно Лизингополучателю по месту установки.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Изменение и расторжение Договора купли-продажи, а также отказ от него совершаются Лизингодателем только с письменного согласия Лизингополучателя. Лизингодатель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передаёт Лизингополучателю копию Договора купли-продажи.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Лизингодатель оплачивает Продавцу цену Предмета лизинга в сроки, установленные Договором купли-продажи.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позднее трёх рабочих дней с даты передачи Предмета лизинга Лизингополучателю Лизингодатель вносит сведения о заключении Договора в Единый федеральный реестр сведений о фактах деятельности юридических лиц.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3. Передача Предмета лизинга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передаёт Предмет лизинга непосредственно Лизингополучателю по месту установки в срок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 Лизингодатель настоящим поручает Лизингополучателю принять Предмет лизинга от Продавца и выдаёт для этого доверенность.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Приёмка производится по количеству, комплектности и качеству, с проверкой заводских номеров и технической документации. По результатам приёмки Продавец, Лизингодатель и Лизингополучатель подписывают акт приёма-передачи по форме Приложения № 4. Если Договором купли-продажи предусмотрены монтаж и пусконаладочные работы, акт подписывается после их завершения.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Обнаруженные при приёмке недостатки и некомплектность отражаются в акте приёма-передачи. Лизингополучатель письменно уведомляет Лизингодателя о недостатках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 момента их обнаружения.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Предмет лизинга передаётся со всеми принадлежностями и документами (паспорт изделия, руководство по эксплуатации, гарантийный талон, сертификаты или декларации соответствия).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Предмет лизинга не передан Лизингополучателю в срок, указанный в пункте 3.1 Договора, по обстоятельствам, за которые отвечает Лизингодатель, Лизингополучатель вправе потребовать расторжения Договора и возмещения убытков.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Риск случайной гибели или случайной порчи Предмета лизинга переходит к Лизингополучателю с момента подписания акта приёма-передачи.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4. Требования к Продавцу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Лизингополучатель вправе предъявлять непосредственно Продавцу требования, вытекающие из Договора купли-продажи, в том числе в отношении качества и комплектности Предмета лизинга и сроков его передачи. В отношениях с Продавцом Лизингополучатель имеет права и несёт обязанности покупателя, кроме обязанности оплатить Предмет лизинга. Расторгнуть Договор купли-продажи Лизингополучатель вправе только с согласия Лизингодателя.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отношениях с Продавцом Лизингодатель и Лизингополучатель выступают как солидарные кредиторы. Лизингодатель не отвечает перед Лизингополучателем за выполнение Продавцом требований, вытекающих из Договора купли-продажи.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 письменному запросу Лизингополучателя Лизингодатель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передаёт документы и совершает действия, необходимые для предъявления требований к Продавцу, в том числе выдаёт доверенность на ведение переговоров и представление интересов в суде.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Неустойка и иные санкции за нарушение Договора купли-продажи, полученные Лизингодателем от Продавца, засчитываются в счёт ближайших лизинговых платежей Лизингополучателя, а при расторжении Договора — учитываются при расчёте сальдо по разделу 9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Недостатки Предмета лизинга и нарушение Продавцом своих обязательств не освобождают Лизингополучателя от уплаты лизинговых платежей.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5. Лизинговые платежи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Общая сумма лизинговых платежей по Договору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 В общую сумму включены авансовый платёж и выкупная цена Предмета лизинга.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Лизинговые платежи включают возмещение затрат Лизингодателя, связанных с приобретением Предмета лизинга и его передачей Лизингополучателю, возмещение затрат на оказание предусмотренных Договором услуг, доход Лизингодателя и выкупную цену.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Для целей раздела 9 Договора Стороны определили: размер финансирования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(цена приобретения Предмета лизинга за вычетом авансового платежа и расходы Лизингодателя на доставку и передачу Предмета лизинга); плата за финансирование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годовых, начисляемых на непогашенный размер финансирования.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Авансовый платёж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Лизингополучатель уплачивает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Договора. Авансовый платёж засчитывается в счёт лизинговых платежей равными долями в каждом платеже по Графику лизинговых платежей (Приложение № 2).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Лизинговые платежи уплачиваются ежемесячно не позднее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числа каждого месяца в суммах, указанных в Графике лизинговых платежей. Обязанность по уплате лизинговых платежей возникает с даты подписания акта приёма-передачи Предмета лизинга.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Размер лизинговых платежей изменяется только по соглашению Сторон, оформленному дополнительным соглашением, и не чаще одного раза в три месяца.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Платёж считается совершённым в день зачисления денежных средств на расчётный счёт Лизингодателя. Поступившие денежные средства погашают в первую очередь просроченные лизинговые платежи, затем текущий лизинговый платёж, затем неустойку, независимо от назначения платежа, указанного Лизингополучателем.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вправе по истечении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с начала срока лизинга досрочно выкупить Предмет лизинга, письменно уведомив Лизингодателя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Сумма досрочного выкупа включает непогашенный размер финансирования, плату за финансирование по день оплаты досрочного выкупа и выкупную цену. Лизингодатель направляет расчёт суммы досрочного выкупа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получения уведомления.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6. Выкупная цена и переход права собственности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Выкупная цена Предмета лизинга составляет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рублей, входит в общую сумму лизинговых платежей и уплачивается в составе последнего платежа по Графику лизинговых платежей.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Право собственности на Предмет лизинга переходит к Лизингополучателю в день зачисления на расчётный счёт Лизингодателя всех лизинговых платежей по Графику, включая выкупную цену, или суммы досрочного выкупа по пункту 5.8 Договора. Отдельный договор купли-продажи Предмета лизинга Стороны не заключают.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перехода права собственности Стороны подписывают акт о переходе права собственности, а Лизингодатель передаёт Лизингополучателю оригиналы документов на Предмет лизинга и уступает права по гарантийным обязательствам Продавца, если гарантийный срок не истёк.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7. Пользование, содержание и страхование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Лизингополучатель использует Предмет лизинга в соответствии с его назначением и технической документацией изготовителя, за свой счёт осуществляет техническое обслуживание, текущий и капитальный ремонт, обеспечивает сохранность Предмета лизинга.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Отделимые улучшения Предмета лизинга, произведённые Лизингополучателем, являются его собственностью. Неотделимые улучшения производятся только с письменного согласия Лизингодателя; их стоимость Лизингополучателю не возмещается.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Передача Предмета лизинга в сублизинг, аренду, безвозмездное пользование, а также передача прав и обязанностей по Договору допускаются только с письменного согласия Лизингодателя.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обеспечивает Лизингодателю доступ к Предмету лизинга для осмотра в рабочее время по предварительному уведомлению не менее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за свой счёт страхует Предмет лизинга от рисков утраты (гибели), недостачи и повреждения на весь срок лизинга в страховой организации, согласованной с Лизингодателем. Выгодоприобретатель — Лизингодатель. Копию договора страхования и документ об уплате страховой премии Лизингополучатель передаёт Лизингодателю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подписания акта приёма-передачи.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наступлении страхового случая Лизингодатель совершает действия, необходимые для получения страхового возмещения. Полученное страховое возмещение засчитывается в счёт лизинговых платежей, а при расторжении Договора — учитывается при расчёте сальдо по разделу 9 Договора. Если Лизингодатель не совершает указанные действия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письменного требования Лизингополучателя, Лизингодатель по требованию Лизингополучателя уступает ему право требования выплаты страхового возмещения.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Утрата Предмета лизинга или утрата им своих функций по вине Лизингополучателя не освобождает Лизингополучателя от обязательств по Договору.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8. Ответственность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уплаты лизингового платежа Лизингополучатель уплачивает Лизингодателю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просроченной суммы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передачи страховых документов по пункту 7.5 Договора Лизингополучатель уплачивает Лизингодателю штраф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Лизингополучатель не возвратил Предмет лизинга в срок, установленный пунктом 9.4 Договора, Лизингодатель вправе требовать внесения платежей за время просрочки в размере, определяемом по Графику лизинговых платежей пропорционально количеству дней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 нарушение срока передачи документов и совершения действий по пунктам 4.3 и 6.3 Договора Лизингодатель уплачивает Лизингополучателю неустойку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[размер]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от общей суммы лизинговых платежей за каждый день просрочки.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Уплата неустойки не освобождает Стороны от исполнения обязательств в натуре.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9. Расторжение Договора, изъятие Предмета лизинга и сальдо встречных обязательств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Лизингодатель вправе в одностороннем внесудебном порядке отказаться от исполнения Договора и потребовать возврата Предмета лизинга, если Лизингополучатель: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Более двух раз подряд по истечении срока платежа не вносит лизинговый платёж полностью или частично.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Использует Предмет лизинга с существенным нарушением условий Договора или назначения Предмета лизинга.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Передал Предмет лизинга третьему лицу или переместил его без согласия Лизингодателя.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 застраховал Предмет лизинга в соответствии с пунктом 7.5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Перед отказом от исполнения Договора Лизингодатель направляет Лизингополучателю письменное требование устранить нарушение в срок не менее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 Если нарушение не устранено, Лизингодатель направляет уведомление об отказе от исполнения Договора. Договор считается расторгнутым с момента получения Лизингополучателем этого уведомления.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Лизингополучатель вправе потребовать расторжения Договора в случаях, предусмотренных пунктом 3.5 Договора и законом.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При расторжении Договора Лизингополучатель возвращает Предмет лизинга Лизингодателю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расторжения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акту возврата, в котором отражаются комплектность, состояние и выявленные недостатки Предмета лизинга. Расходы на демонтаж, транспортировку и страхование при возврате несёт Лизингополучатель. Предмет лизинга возвращается в состоянии, в котором он был получен, с учётом нормального износа.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 расторжении Договора и возврате Предмета лизинга Стороны определяют сальдо встречных обязательств. Для этого сумма полученных Лизингодателем лизинговых платежей (за исключением авансового платежа) и стоимость возвращённого Предмета лизинга сравниваются с суммой размера финансирования, платы за финансирование по ставке пункта 5.3 Договора за время до фактического возврата финансирования, убытков Лизингодателя и неустойки по Договору. Сторона, в пользу которой сложилась разница, вправе требовать её уплаты от другой Стороны.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Стоимость возвращённого Предмета лизинга определяется по сумме, вырученной Лизингодателем от его продажи. Лизингодатель реализует Предмет лизинга в срок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месяцев со дня его возврата и не позднее чем за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до заключения договора с покупателем сообщает Лизингополучателю цену продажи. Лизингополучатель вправе в этот срок представить покупателя, готового приобрести Предмет лизинга по более высокой цене. Если Предмет лизинга не продан в указанный срок, его стоимость определяется по отчёту оценщика о рыночной стоимости на дату возврата с учётом недостатков, отражённых в акте возврата.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Финансирование считается возвращённым Лизингодателю в день получения денежных средств от покупателя Предмета лизинга, но не позднее последнего дня срока реализации, установленного пунктом 9.6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направляет Лизингополучателю расчёт сальдо с приложением документов о продаже Предмета лизинга (или отчёта оценщика) и о понесённых убытках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продажи. Сторона, обязанная уплатить сальдо, перечисляет его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получения расчёта, если не заявит обоснованные возражения.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10. Обеспечение исполнения обязательств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Исполнение обязательств Лизингополучателя по Договору обеспечивается поручительством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поручителя]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по договору поручительства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10.2.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письменно предупреждает Лизингополучателя о всех правах третьих лиц на Предмет лизинга, в том числе о залоге,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 со дня их возникновения.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11. Разрешение споров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 обращения в суд Сторона направляет другой Стороне претензию. Срок ответа на претензию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календарных дней со дня её получения.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11.2.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Споры, не урегулированные в претензионном порядке, рассматриваются в Арбитражном суде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субъекта Российской Федерации]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12. Заключительные положения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вступает в силу с даты его подписания и действует до полного исполнения Сторонами обязательств.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Изменения и дополнения к Договору действительны, если они совершены в письменной форме и подписаны уполномоченными представителями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Уведомления и претензии направляются заказным письмом с уведомлением о вручении по адресам, указанным в разделе 13 Договора, или по электронной почте с последующим направлением оригинала. Об изменении адресов и реквизитов Стороны сообщают друг другу в течение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рабочих дней.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части, не урегулированной Договором, применяются параграф 6 главы 34 Гражданского кодекса Российской Федерации и Федеральный закон от 29.10.1998 № 164-ФЗ «О финансовой аренде (лизинге)».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Договор составлен в двух экземплярах, имеющих равную юридическую силу, по одному для каждой из Сторон.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12.6.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Неотъемлемыми частями Договора являются: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1 — Спецификация Предмета лизинга.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2 — График лизинговых платежей.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3 — Существенные условия Договора купли-продажи.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Приложение № 4 — Форма акта приёма-передачи Предмета лизинга.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13. Адреса, реквизиты и подписи Сторон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Лизингодатель: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Лизингополучатель: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КПП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[юридический 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р/с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банка]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к/с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БИК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1 к договору лизинга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СПЕЦИФИКАЦИЯ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Предмета лизинга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Наименование оборудования: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Марка, модель: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Производитель, страна производства: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страна]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Год выпуска: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Заводской (серийный) номер: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6.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Комплектация: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узлов, принадлежностей, инструмента]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7.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Техническая документация: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[паспорт, руководство по эксплуатации, иные документы]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8.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Цена приобретения у Продавца: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рублей, в том числе НДС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[ставка]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% —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9.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установки: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2 к договору лизинга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ГРАФИК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лизинговых платежей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606"/>
        <w:gridCol w:w="1212"/>
        <w:gridCol w:w="2425"/>
        <w:gridCol w:w="2511"/>
        <w:gridCol w:w="2598"/>
      </w:tblGrid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№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Дата платежа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Возврат финансирования, руб.</w:t>
            </w:r>
          </w:p>
        </w:tc>
        <w:tc>
          <w:tcPr>
            <w:tcW w:type="dxa" w:w="25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Плата за финансирование, руб.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Всего, руб. (в т. ч. НДС)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1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платежа]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2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платежа]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...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...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...</w:t>
            </w:r>
          </w:p>
        </w:tc>
        <w:tc>
          <w:tcPr>
            <w:tcW w:type="dxa" w:w="25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...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...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[N]</w:t>
            </w:r>
          </w:p>
        </w:tc>
        <w:tc>
          <w:tcPr>
            <w:tcW w:type="dxa" w:w="121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[дата платежа]</w:t>
            </w:r>
          </w:p>
        </w:tc>
        <w:tc>
          <w:tcPr>
            <w:tcW w:type="dxa" w:w="2425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1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99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[сумма, включая выкупную цену]</w:t>
            </w:r>
          </w:p>
        </w:tc>
      </w:tr>
      <w:tr>
        <w:trPr>
          <w:cantSplit/>
        </w:trPr>
        <w:tc>
          <w:tcPr>
            <w:tcW w:type="dxa" w:w="60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121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4"/>
              </w:rPr>
              <w:t>Итого</w:t>
            </w:r>
          </w:p>
        </w:tc>
        <w:tc>
          <w:tcPr>
            <w:tcW w:type="dxa" w:w="2425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12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  <w:tc>
          <w:tcPr>
            <w:tcW w:type="dxa" w:w="2599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4"/>
              </w:rPr>
              <w:t>[сумма]</w:t>
            </w:r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Авансовый платёж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рублей уплачен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засчитан в соответствии с пунктом 5.4 Договора.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r>
        <w:br w:type="page"/>
      </w: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Приложение № 4 к договору лизинга №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/>
          <w:i w:val="0"/>
          <w:color w:val="1A1A1A"/>
          <w:sz w:val="28"/>
        </w:rPr>
        <w:t>[дата]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АКТ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приёма-передачи Предмета лизинга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Продавца]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«Продавец»,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Лизингодателя]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именуемое в дальнейшем «Лизингодатель», 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Лизингополучателя]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именуемое в дальнейшем «Лизингополучатель», составили настоящий акт о нижеследующем.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Во исполнение договора купли-продажи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Продавец передал, а Лизингополучатель принял по месту установки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оборудование: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марка, модель]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заводской номер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год выпуска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в комплектации согласно Спецификации.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Вместе с оборудованием переданы: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документов и принадлежностей]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Монтаж и пусконаладочные работы выполнены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оборудование проверено в работе.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Недостатки и некомплектность: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[перечень выявленных недостатков]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 даты подписания настоящего акта начинается срок лизинга и к Лизингополучателю переходит риск случайной гибели или случайной порчи оборудования.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Продавец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Лизингодатель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Лизингополучатель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финансовой аренды (лизинга) оборудования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