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Заявитель ([процессуальное положение]): [наименование, адрес]</w:t>
      </w:r>
    </w:p>
    <w:p>
      <w:pPr>
        <w:spacing w:after="0"/>
        <w:jc w:val="right"/>
      </w:pPr>
      <w:r>
        <w:t xml:space="preserve">Представитель: [ФИО, телефон, электронная почта]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ХОДАТАЙСТВО О НЕМЕДЛЕННОМ ОСМОТРЕ СКОРОПОРТЯЩЕГОСЯ ТОВАРА</w:t>
      </w:r>
    </w:p>
    <w:p>
      <w:pPr>
        <w:spacing w:after="120" w:line="276"/>
        <w:ind w:firstLine="709"/>
        <w:jc w:val="both"/>
      </w:pPr>
      <w:r>
        <w:t xml:space="preserve">В деле рассматривается требование [предмет спора] по договору поставки от [дата] № [номер]. Стороны расходятся в оценке состояния партии [наименование продукции, номер, количество, накладная] при передаче [дата и время].</w:t>
      </w:r>
    </w:p>
    <w:p>
      <w:pPr>
        <w:spacing w:after="120" w:line="276"/>
        <w:ind w:firstLine="709"/>
        <w:jc w:val="both"/>
      </w:pPr>
      <w:r>
        <w:t xml:space="preserve">При приёмке заявитель зафиксировал [конкретные внешние признаки] в акте от [дата] № [номер]. Партия хранится отдельно по адресу [адрес, склад, камера, зона], в режиме [условия хранения]. Согласно [маркировка, документ изготовителя, журнал] [описать срок и обстоятельства, из-за которых признаки могут измениться]. Доставка в суд затруднительна из-за [температурный режим, объём и риски перевозки]. Осмотр на месте позволит зафиксировать текущее состояние партии и сопоставить его с актом приёмки.</w:t>
      </w:r>
    </w:p>
    <w:p>
      <w:pPr>
        <w:spacing w:after="120" w:line="276"/>
        <w:ind w:firstLine="709"/>
        <w:jc w:val="both"/>
      </w:pPr>
      <w:r>
        <w:t xml:space="preserve">В месте хранения суду можно предоставить доступ через [ФИО, должность, телефон, время доступа]. Для участия представителей сторон доступны [условия доступа]. На осмотре заявитель готов предъявить документы о приёмке, хранении и идентификации партии.</w:t>
      </w:r>
    </w:p>
    <w:p>
      <w:pPr>
        <w:spacing w:after="120" w:line="276"/>
        <w:ind w:firstLine="709"/>
        <w:jc w:val="both"/>
      </w:pPr>
      <w:r>
        <w:t xml:space="preserve">Руководствуясь ст. 78, 79 и 159 АПК РФ, прошу:</w:t>
      </w:r>
    </w:p>
    <w:p>
      <w:pPr>
        <w:spacing w:after="120" w:line="276"/>
        <w:ind w:left="360" w:hanging="360"/>
        <w:jc w:val="both"/>
      </w:pPr>
      <w:r>
        <w:t xml:space="preserve">1. Незамедлительно провести по месту хранения осмотр партии [идентификаторы] и известить участников о времени и месте.</w:t>
      </w:r>
    </w:p>
    <w:p>
      <w:pPr>
        <w:spacing w:after="120" w:line="276"/>
        <w:ind w:left="360" w:hanging="360"/>
        <w:jc w:val="both"/>
      </w:pPr>
      <w:r>
        <w:t xml:space="preserve">2. Отразить в протоколе маркировку, вид и количество осмотренных упаковок, внешние признаки [указать], а также сведения, позволяющие соотнести товар с накладной.</w:t>
      </w:r>
    </w:p>
    <w:p>
      <w:pPr>
        <w:spacing w:after="120" w:line="276"/>
        <w:ind w:left="360" w:hanging="360"/>
        <w:jc w:val="both"/>
      </w:pPr>
      <w:r>
        <w:t xml:space="preserve">3. При необходимости произвести фотосъёмку и приобщить снимки и проверенные документы к протоколу осмотра.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Копии накладной, акта приёмки и фотографий маркировки.</w:t>
      </w:r>
    </w:p>
    <w:p>
      <w:pPr>
        <w:spacing w:after="120" w:line="276"/>
        <w:ind w:left="360" w:hanging="360"/>
        <w:jc w:val="both"/>
      </w:pPr>
      <w:r>
        <w:t xml:space="preserve">2. Выписка из журнала хранения и документ о сроке годности.</w:t>
      </w:r>
    </w:p>
    <w:p>
      <w:pPr>
        <w:spacing w:after="120" w:line="276"/>
        <w:ind w:left="360" w:hanging="360"/>
        <w:jc w:val="both"/>
      </w:pPr>
      <w:r>
        <w:t xml:space="preserve">3. [Подтверждение доступа в место хранения.]</w:t>
      </w:r>
    </w:p>
    <w:p>
      <w:pPr>
        <w:spacing w:after="120" w:line="276"/>
        <w:ind w:left="360" w:hanging="360"/>
        <w:jc w:val="both"/>
      </w:pPr>
      <w:r>
        <w:t xml:space="preserve">4. [Подтверждение направления материалов другим участникам.]</w:t>
      </w:r>
    </w:p>
    <w:p>
      <w:pPr>
        <w:spacing w:after="120" w:line="276"/>
        <w:ind w:left="360" w:hanging="360"/>
        <w:jc w:val="both"/>
      </w:pPr>
      <w:r>
        <w:t xml:space="preserve">5. [Документ о полномочиях представителя, если отсутствует в деле.]</w:t>
      </w:r>
    </w:p>
    <w:p>
      <w:pPr>
        <w:spacing w:after="120" w:line="276"/>
        <w:ind w:firstLine="709"/>
        <w:jc w:val="both"/>
      </w:pPr>
      <w:r>
        <w:t xml:space="preserve">[Дата]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2026-11-05T00:47:36.662Z</dcterms:created>
  <dcterms:modified xsi:type="dcterms:W3CDTF">2026-11-05T00:47:36.662Z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