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 ([процессуальное положение]): [наименование, адрес]</w:t>
      </w:r>
    </w:p>
    <w:p>
      <w:pPr>
        <w:spacing w:after="0"/>
        <w:jc w:val="right"/>
      </w:pPr>
      <w:r>
        <w:t xml:space="preserve">Представитель: [ФИО, телефон, электронная почта]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ЗАЯВЛЕНИЕ О ДОСРОЧНОМ ВОЗВРАТЕ ПОДЛИННИКА</w:t>
      </w:r>
    </w:p>
    <w:p>
      <w:pPr>
        <w:spacing w:after="120" w:line="276"/>
        <w:ind w:firstLine="709"/>
        <w:jc w:val="both"/>
      </w:pPr>
      <w:r>
        <w:t xml:space="preserve">[Дата] заявитель представил в дело подлинник [название документа, номер, дата, количество листов]. Он приобщён [указать определение или протокол, том и листы дела].</w:t>
      </w:r>
    </w:p>
    <w:p>
      <w:pPr>
        <w:spacing w:after="120" w:line="276"/>
        <w:ind w:firstLine="709"/>
        <w:jc w:val="both"/>
      </w:pPr>
      <w:r>
        <w:t xml:space="preserve">Документ был представлен для подтверждения [обстоятельство]. В заседании [дата] суд исследовал его и сопоставил с копией [том и листы дела], что отражено в [протоколе или ином материале]. Стороны спорят о [указать предмет разногласий]. Для разрешения этого вопроса необходимо исследовать содержание [конкретный раздел], которое полностью воспроизведено в копии. По состоянию на [дата] [указать, оспаривались ли подлинность или реквизиты и назначалось ли исследование носителя].</w:t>
      </w:r>
    </w:p>
    <w:p>
      <w:pPr>
        <w:spacing w:after="120" w:line="276"/>
        <w:ind w:firstLine="709"/>
        <w:jc w:val="both"/>
      </w:pPr>
      <w:r>
        <w:t xml:space="preserve">Подлинник требуется заявителю для [конкретное действие] не позднее [дата], что следует из [название и реквизиты подтверждающего документа]. Заявитель прилагает заверенную копию, включая все страницы, приложения и отметки. Если у суда возникнет необходимость повторно исследовать оригинал, заявитель готов представить его по требованию суда [указать, как обеспечится доступность документа].</w:t>
      </w:r>
    </w:p>
    <w:p>
      <w:pPr>
        <w:spacing w:after="120" w:line="276"/>
        <w:ind w:firstLine="709"/>
        <w:jc w:val="both"/>
      </w:pPr>
      <w:r>
        <w:t xml:space="preserve">Руководствуясь ч. 10 и 11 ст. 75 АПК РФ, прошу:</w:t>
      </w:r>
    </w:p>
    <w:p>
      <w:pPr>
        <w:spacing w:after="120" w:line="276"/>
        <w:ind w:left="360" w:hanging="360"/>
        <w:jc w:val="both"/>
      </w:pPr>
      <w:r>
        <w:t xml:space="preserve">1. Возвратить заявителю подлинник [название, дата и номер] до вступления итогового судебного акта в законную силу.</w:t>
      </w:r>
    </w:p>
    <w:p>
      <w:pPr>
        <w:spacing w:after="120" w:line="276"/>
        <w:ind w:left="360" w:hanging="360"/>
        <w:jc w:val="both"/>
      </w:pPr>
      <w:r>
        <w:t xml:space="preserve">2. Оставить в материалах дела приложенную заверенную копию документа.</w:t>
      </w:r>
    </w:p>
    <w:p>
      <w:pPr>
        <w:spacing w:after="120" w:line="276"/>
        <w:ind w:left="360" w:hanging="360"/>
        <w:jc w:val="both"/>
      </w:pPr>
      <w:r>
        <w:t xml:space="preserve">3. Выдать подлинник [заявителю или представителю с подтверждёнными полномочиями].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Заверенная копия [название] со всеми относящимися к нему приложениями.</w:t>
      </w:r>
    </w:p>
    <w:p>
      <w:pPr>
        <w:spacing w:after="120" w:line="276"/>
        <w:ind w:left="360" w:hanging="360"/>
        <w:jc w:val="both"/>
      </w:pPr>
      <w:r>
        <w:t xml:space="preserve">2. [Подтверждение необходимости получить подлинник до окончания дела.]</w:t>
      </w:r>
    </w:p>
    <w:p>
      <w:pPr>
        <w:spacing w:after="120" w:line="276"/>
        <w:ind w:left="360" w:hanging="360"/>
        <w:jc w:val="both"/>
      </w:pPr>
      <w:r>
        <w:t xml:space="preserve">3. [Доверенность или иной документ о полномочиях, если отсутствует в деле.]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2026-11-05T00:47:49.184Z</dcterms:created>
  <dcterms:modified xsi:type="dcterms:W3CDTF">2026-11-05T00:47:49.184Z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