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Заказчику: [полное наименование, ИНН, ОГРН]</w:t>
      </w:r>
    </w:p>
    <w:p>
      <w:pPr>
        <w:spacing w:after="0"/>
        <w:jc w:val="right"/>
      </w:pPr>
      <w:r>
        <w:t xml:space="preserve">Адрес для юридически значимых сообщений: [адрес по договору и/или ЕГРЮЛ]</w:t>
      </w:r>
    </w:p>
    <w:p>
      <w:pPr>
        <w:spacing w:after="0"/>
        <w:jc w:val="right"/>
      </w:pPr>
      <w:r>
        <w:t xml:space="preserve">Электронный адрес или идентификатор ЭДО: [согласованные реквизиты]</w:t>
      </w:r>
    </w:p>
    <w:p>
      <w:pPr>
        <w:spacing w:after="0"/>
        <w:jc w:val="right"/>
      </w:pPr>
      <w:r>
        <w:t xml:space="preserve">От подрядчика: [полное наименование, ИНН, ОГРН, адрес]</w:t>
      </w:r>
    </w:p>
    <w:p>
      <w:pPr>
        <w:spacing w:after="0"/>
        <w:jc w:val="right"/>
      </w:pPr>
      <w:r>
        <w:t xml:space="preserve">Контактное лицо по техническим вопросам: [ФИО, должность, телефон]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ПРЕДУПРЕЖДЕНИЕ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недостатках технической документации и приостановке соответствующих работ по статье 716 ГК РФ</w:t>
      </w:r>
    </w:p>
    <w:p>
      <w:pPr>
        <w:spacing w:after="120" w:line="276"/>
        <w:ind w:firstLine="709"/>
        <w:jc w:val="both"/>
      </w:pPr>
      <w:r>
        <w:t xml:space="preserve">Между [подрядчик] и [заказчик] заключён договор подряда от [дата] № [номер] на выполнение [предмет договора] на объекте [наименование и адрес]. По пункту [номер] договора заказчик предоставляет техническую документацию, необходимую для выполнения предусмотренных работ.</w:t>
      </w:r>
    </w:p>
    <w:p>
      <w:pPr>
        <w:spacing w:after="120" w:line="276"/>
        <w:ind w:firstLine="709"/>
        <w:jc w:val="both"/>
      </w:pPr>
      <w:r>
        <w:t xml:space="preserve">[Дата] заказчиком передана документация [наименование, шифр, редакция, номера листов], что подтверждается [акт передачи, письмо, запись в системе ЭДО]. При выполнении [операция, участок, этап] [дата и время] выявлено обстоятельство, препятствующее дальнейшему выполнению соответствующих работ по указанной документации.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Обнаруженное несоответствие и способ его установления</w:t>
      </w:r>
    </w:p>
    <w:p>
      <w:pPr>
        <w:spacing w:after="120" w:line="276"/>
        <w:ind w:firstLine="709"/>
        <w:jc w:val="both"/>
      </w:pPr>
      <w:r>
        <w:t xml:space="preserve">В документации предусмотрено [точное техническое решение]. При проверке [способ проверки, измерение, расчёт] установлено [конкретное несоответствие с показателями и единицами измерения].</w:t>
      </w:r>
    </w:p>
    <w:p>
      <w:pPr>
        <w:spacing w:after="120" w:line="276"/>
        <w:ind w:firstLine="709"/>
        <w:jc w:val="both"/>
      </w:pPr>
      <w:r>
        <w:t xml:space="preserve">Результаты зафиксированы в акте от [дата] № [номер], составленном [ФИО и должности специалистов]. К акту приложены [расчёт, схема, фотографии с обозначением места и времени, результаты измерений]. Несоответствие относится к [лист, узел, конструкция, участок], а не к иной редакции или другому элементу проекта.</w:t>
      </w:r>
    </w:p>
    <w:p>
      <w:pPr>
        <w:spacing w:after="120" w:line="276"/>
        <w:ind w:firstLine="709"/>
        <w:jc w:val="both"/>
      </w:pPr>
      <w:r>
        <w:t xml:space="preserve">Продолжение [конкретные работы] по переданному решению создаёт риск [конкретные последствия для годности, прочности результата либо завершения работы в срок]. Техническая связь заключается в следующем: [описание механизма возникновения риска и зависимости операций]. Вывод подтверждается [конкретный документ и его раздел].</w:t>
      </w:r>
    </w:p>
    <w:p>
      <w:pPr>
        <w:spacing w:after="120" w:line="276"/>
        <w:ind w:firstLine="709"/>
        <w:jc w:val="both"/>
      </w:pPr>
      <w:r>
        <w:t xml:space="preserve">На момент обнаружения выполнено [объём и состояние результата]. После выявления обстоятельства спорная операция [наименование] не продолжалась. Сведения об остановке внесены в [журнал, акт, запись] от [дата] за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Границы и время приостановки</w:t>
      </w:r>
    </w:p>
    <w:p>
      <w:pPr>
        <w:spacing w:after="120" w:line="276"/>
        <w:ind w:firstLine="709"/>
        <w:jc w:val="both"/>
      </w:pPr>
      <w:r>
        <w:t xml:space="preserve">Во исполнение пункта 1 статьи 716 ГК РФ подрядчик с [дата, время] приостановил следующие работы:</w:t>
      </w:r>
    </w:p>
    <w:p>
      <w:pPr>
        <w:spacing w:after="120" w:line="276"/>
        <w:ind w:left="360" w:hanging="360"/>
        <w:jc w:val="both"/>
      </w:pPr>
      <w:r>
        <w:t xml:space="preserve">1. [Наименование операции, участок, объём].</w:t>
      </w:r>
    </w:p>
    <w:p>
      <w:pPr>
        <w:spacing w:after="120" w:line="276"/>
        <w:ind w:left="360" w:hanging="360"/>
        <w:jc w:val="both"/>
      </w:pPr>
      <w:r>
        <w:t xml:space="preserve">2. [Связанная операция и объяснение технологической зависимости].</w:t>
      </w:r>
    </w:p>
    <w:p>
      <w:pPr>
        <w:spacing w:after="120" w:line="276"/>
        <w:ind w:left="360" w:hanging="360"/>
        <w:jc w:val="both"/>
      </w:pPr>
      <w:r>
        <w:t xml:space="preserve">3. [Иные затронутые работы при наличии].</w:t>
      </w:r>
    </w:p>
    <w:p>
      <w:pPr>
        <w:spacing w:after="120" w:line="276"/>
        <w:ind w:firstLine="709"/>
        <w:jc w:val="both"/>
      </w:pPr>
      <w:r>
        <w:t xml:space="preserve">Выполнение независимых работ [перечень] продолжается в соответствии с договором. Их продолжение не предполагает использования спорного технического решения и не препятствует устранению выявленного недостатка.</w:t>
      </w:r>
    </w:p>
    <w:p>
      <w:pPr>
        <w:spacing w:after="120" w:line="276"/>
        <w:ind w:firstLine="709"/>
        <w:jc w:val="both"/>
      </w:pPr>
      <w:r>
        <w:t xml:space="preserve">Приостановка обусловлена именно описанным обстоятельством. Она не распространяется на перечисленные независимые операции. Возможность дальнейшего изменения границ остановки будет оцениваться по фактическому состоянию объекта и полученным техническим указаниям.</w:t>
      </w:r>
    </w:p>
    <w:p>
      <w:pPr>
        <w:spacing w:after="120" w:line="276"/>
        <w:ind w:firstLine="709"/>
        <w:jc w:val="both"/>
      </w:pPr>
      <w:r>
        <w:t xml:space="preserve">Для обеспечения сохранности результата и безопасности организованы [ограждение, временное крепление, защита материалов, иные конкретные меры]. Эти действия не являются возобновлением приостановленных производственных операций.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Необходимые действия заказчика</w:t>
      </w:r>
    </w:p>
    <w:p>
      <w:pPr>
        <w:spacing w:after="120" w:line="276"/>
        <w:ind w:firstLine="709"/>
        <w:jc w:val="both"/>
      </w:pPr>
      <w:r>
        <w:t xml:space="preserve">Просим предоставить письменные указания, устраняющие выявленное препятствие, и передать [исправленная документация, расчёт, заменяющее решение] с указанием редакции, ответственного разработчика и даты утверждения.</w:t>
      </w:r>
    </w:p>
    <w:p>
      <w:pPr>
        <w:spacing w:after="120" w:line="276"/>
        <w:ind w:firstLine="709"/>
        <w:jc w:val="both"/>
      </w:pPr>
      <w:r>
        <w:t xml:space="preserve">Предлагаем провести совместное обследование [дата, время, место]. Просим сообщить данные уполномоченного представителя заказчика и проектировщика, если его участие необходимо. По результатам обследования предлагаем оформить акт с указанием причины несоответствия, согласованных мер и сроков их выполнения.</w:t>
      </w:r>
    </w:p>
    <w:p>
      <w:pPr>
        <w:spacing w:after="120" w:line="276"/>
        <w:ind w:firstLine="709"/>
        <w:jc w:val="both"/>
      </w:pPr>
      <w:r>
        <w:t xml:space="preserve">Срок предоставления ответа по пункту [номер] договора составляет [срок]. Просим направить ответ не позднее [дата, рассчитанная с учётом договорного срока]. Для ситуации, не урегулированной договорным сроком, разумность предложенного срока обосновывается [характер риска, объём необходимых действий и технические возможности].</w:t>
      </w:r>
    </w:p>
    <w:p>
      <w:pPr>
        <w:spacing w:after="120" w:line="276"/>
        <w:ind w:firstLine="709"/>
        <w:jc w:val="both"/>
      </w:pPr>
      <w:r>
        <w:t xml:space="preserve">Письменное указание продолжить работы без устранения описанного препятствия не подтверждает само по себе пригодность прежнего решения. Просим приложить документы, позволяющие проверить устранение риска и возможность возобновления соответствующих операций.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для исполнения договора</w:t>
      </w:r>
    </w:p>
    <w:p>
      <w:pPr>
        <w:spacing w:after="120" w:line="276"/>
        <w:ind w:firstLine="709"/>
        <w:jc w:val="both"/>
      </w:pPr>
      <w:r>
        <w:t xml:space="preserve">До получения и оценки необходимых указаний соответствующие работы остаются приостановленными. Молчание заказчика не рассматривается как согласование устранения недостатка или разрешение выполнять прежнее техническое решение.</w:t>
      </w:r>
    </w:p>
    <w:p>
      <w:pPr>
        <w:spacing w:after="120" w:line="276"/>
        <w:ind w:firstLine="709"/>
        <w:jc w:val="both"/>
      </w:pPr>
      <w:r>
        <w:t xml:space="preserve">Влияние препятствия на календарный график отражено в приложении [номер]: затронутый этап, плановая дата, технологическая зависимость и период фактической остановки. Вопрос об изменении договорного срока и, при необходимости, объёма и цены работ подлежит отдельному согласованию в надлежащей форме.</w:t>
      </w:r>
    </w:p>
    <w:p>
      <w:pPr>
        <w:spacing w:after="120" w:line="276"/>
        <w:ind w:firstLine="709"/>
        <w:jc w:val="both"/>
      </w:pPr>
      <w:r>
        <w:t xml:space="preserve">Подрядчик ведёт отдельный учёт действий по сохранности объекта и фактических затрат, вызванных препятствием. Настоящее предупреждение не содержит требования оплатить неподтверждённую сумму и не заменяет последующее обоснование причинной связи и размера возможных убытков.</w:t>
      </w:r>
    </w:p>
    <w:p>
      <w:pPr>
        <w:spacing w:after="120" w:line="276"/>
        <w:ind w:firstLine="709"/>
        <w:jc w:val="both"/>
      </w:pPr>
      <w:r>
        <w:t xml:space="preserve">Обращаем внимание на пункт 3 статьи 716 ГК РФ, предусматривающий последствия непринятия необходимых мер после своевременного и обоснованного предупреждения в разумный срок. Настоящее письмо не является уведомлением об отказе от договора.</w:t>
      </w:r>
    </w:p>
    <w:p>
      <w:pPr>
        <w:spacing w:after="120" w:line="276"/>
        <w:ind w:firstLine="709"/>
        <w:jc w:val="both"/>
      </w:pPr>
      <w:r>
        <w:t xml:space="preserve">Просим подтвердить получение предупреждения и приложений, направить ответ через [согласованный договором канал] и сообщить контактное лицо для организации обследования.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Акт обнаруженного несоответствия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Копии соответствующих листов переданной документации с обозначением редакции.</w:t>
      </w:r>
    </w:p>
    <w:p>
      <w:pPr>
        <w:spacing w:after="120" w:line="276"/>
        <w:ind w:left="360" w:hanging="360"/>
        <w:jc w:val="both"/>
      </w:pPr>
      <w:r>
        <w:t xml:space="preserve">3. Технический расчёт или заключение [реквизиты].</w:t>
      </w:r>
    </w:p>
    <w:p>
      <w:pPr>
        <w:spacing w:after="120" w:line="276"/>
        <w:ind w:left="360" w:hanging="360"/>
        <w:jc w:val="both"/>
      </w:pPr>
      <w:r>
        <w:t xml:space="preserve">4. Фотографии и схема расположения проблемного участка.</w:t>
      </w:r>
    </w:p>
    <w:p>
      <w:pPr>
        <w:spacing w:after="120" w:line="276"/>
        <w:ind w:left="360" w:hanging="360"/>
        <w:jc w:val="both"/>
      </w:pPr>
      <w:r>
        <w:t xml:space="preserve">5. Выписка из журнала работ о фактической приостановке.</w:t>
      </w:r>
    </w:p>
    <w:p>
      <w:pPr>
        <w:spacing w:after="120" w:line="276"/>
        <w:ind w:left="360" w:hanging="360"/>
        <w:jc w:val="both"/>
      </w:pPr>
      <w:r>
        <w:t xml:space="preserve">6. Сопоставление приостановленных операций с календарным графиком.</w:t>
      </w:r>
    </w:p>
    <w:p>
      <w:pPr>
        <w:spacing w:after="120" w:line="276"/>
        <w:ind w:left="360" w:hanging="360"/>
        <w:jc w:val="both"/>
      </w:pPr>
      <w:r>
        <w:t xml:space="preserve">7. Предлагаемый перечень мер для устранения препятствия.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подписанта] [подпись] / [ФИО]</w:t>
      </w:r>
    </w:p>
    <w:p>
      <w:pPr>
        <w:spacing w:after="120" w:line="276"/>
        <w:ind w:firstLine="709"/>
        <w:jc w:val="both"/>
      </w:pPr>
      <w:r>
        <w:t xml:space="preserve">Основание полномочий: [устав или доверенность, дата, номер]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2026-11-05T14:32:15.067Z</dcterms:created>
  <dcterms:modified xsi:type="dcterms:W3CDTF">2026-11-05T14:32:15.067Z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