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Новому кредитору: [наименование, ОГРН, ИНН]</w:t>
      </w:r>
    </w:p>
    <w:p>
      <w:pPr>
        <w:spacing w:after="0"/>
        <w:jc w:val="right"/>
      </w:pPr>
      <w:r>
        <w:t xml:space="preserve">Адрес: [адрес юридического лица и договорный адрес]</w:t>
      </w:r>
    </w:p>
    <w:p>
      <w:pPr>
        <w:spacing w:after="0"/>
        <w:jc w:val="right"/>
      </w:pPr>
      <w:r>
        <w:t xml:space="preserve">От должника: [наименование, ОГРН, 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Контакты: [телефон, адрес электронной почты]</w:t>
      </w:r>
    </w:p>
    <w:p>
      <w:pPr>
        <w:spacing w:after="0"/>
        <w:jc w:val="right"/>
      </w:pPr>
      <w:r>
        <w:t xml:space="preserve">Копия первоначальному кредитору: [наименование, адрес]</w:t>
      </w:r>
    </w:p>
    <w:p>
      <w:pPr>
        <w:spacing w:after="0"/>
        <w:jc w:val="right"/>
      </w:pPr>
      <w:r>
        <w:t xml:space="preserve">Исходящий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зачёте денежного требования при уступке права требования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Требование, перешедшее новому кредитору</w:t>
      </w:r>
    </w:p>
    <w:p>
      <w:pPr>
        <w:spacing w:after="120" w:line="276"/>
        <w:ind w:firstLine="709"/>
        <w:jc w:val="both"/>
      </w:pPr>
      <w:r>
        <w:t xml:space="preserve">Между [первоначальный кредитор] и [заявитель] заключён договор [вид, номер] от [дата], в соответствии с которым [кратко указать предмет и денежную обязанность заявителя]. Исполнение, являющееся основанием оплаты, подтверждается [наименования первичных документов, номера и даты].</w:t>
      </w:r>
    </w:p>
    <w:p>
      <w:pPr>
        <w:spacing w:after="120" w:line="276"/>
        <w:ind w:firstLine="709"/>
        <w:jc w:val="both"/>
      </w:pPr>
      <w:r>
        <w:t xml:space="preserve">Срок исполнения денежного обязательства заявителя установлен пунктом [номер] договора и наступил [дата]. Размер обязательства до учёта настоящего зачёта составляет [сумма цифрами и прописью] рублей. Состав суммы: [основной долг, проценты, иные составляющие с отдельным указанием оснований и периода]. Ранее произведённые платежи учтены в приложенном расчёте.</w:t>
      </w:r>
    </w:p>
    <w:p>
      <w:pPr>
        <w:spacing w:after="120" w:line="276"/>
        <w:ind w:firstLine="709"/>
        <w:jc w:val="both"/>
      </w:pPr>
      <w:r>
        <w:t xml:space="preserve">Уведомлением [отправитель, дата, номер] заявителю сообщено о переходе указанного требования к [новый кредитор] на основании [договор уступки, его дата и номер в пределах сообщённых сведений]. Переход и объём требования подтверждены [перечень представленных документов]. Настоящее заявление относится к требованию, индивидуализированному указанными договором, первичными документами и суммой.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Получение уведомления об уступке</w:t>
      </w:r>
    </w:p>
    <w:p>
      <w:pPr>
        <w:spacing w:after="120" w:line="276"/>
        <w:ind w:firstLine="709"/>
        <w:jc w:val="both"/>
      </w:pPr>
      <w:r>
        <w:t xml:space="preserve">Уведомление об уступке получено заявителем [дата] посредством [способ доставки]. Получение именно указанного сообщения с приложениями подтверждается [почтовый идентификатор, квитанция ЭДО, документ о вручении или иное доказательство]. Копии уведомления и подтверждения получения прилагаются.</w:t>
      </w:r>
    </w:p>
    <w:p>
      <w:pPr>
        <w:spacing w:after="120" w:line="276"/>
        <w:ind w:firstLine="709"/>
        <w:jc w:val="both"/>
      </w:pPr>
      <w:r>
        <w:t xml:space="preserve">Для проверки условий статьи 412 ГК РФ заявитель использует установленную дату получения уведомления, а не дату его составления или отправления. Сведения об иных сообщениях об уступке, поступивших ранее: [указать результаты проверки корреспонденции и при наличии сообщения его дату и содержание]. Расчёт и приведённая ниже хронология подготовлены с учётом этих сведений.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Встречное денежное требование к первоначальному кредитору</w:t>
      </w:r>
    </w:p>
    <w:p>
      <w:pPr>
        <w:spacing w:after="120" w:line="276"/>
        <w:ind w:firstLine="709"/>
        <w:jc w:val="both"/>
      </w:pPr>
      <w:r>
        <w:t xml:space="preserve">Первоначальный кредитор [наименование] имеет перед заявителем денежное обязательство по договору [вид, номер] от [дата]. Основанием требования являются следующие обстоятельства: [последовательно изложить исполнение заявителя, обстоятельства возникновения денежного долга и документы, подтверждающие каждый факт].</w:t>
      </w:r>
    </w:p>
    <w:p>
      <w:pPr>
        <w:spacing w:after="120" w:line="276"/>
        <w:ind w:firstLine="709"/>
        <w:jc w:val="both"/>
      </w:pPr>
      <w:r>
        <w:t xml:space="preserve">Основание требования существовало с [дата и юридический факт], то есть до получения уведомления об уступке [дата]. Указанное обстоятельство подтверждают [документы с реквизитами]. Ссылка на договор сопровождается документами о возникновении конкретной денежной обязанности, перечисленными в приложениях.</w:t>
      </w:r>
    </w:p>
    <w:p>
      <w:pPr>
        <w:spacing w:after="120" w:line="276"/>
        <w:ind w:firstLine="709"/>
        <w:jc w:val="both"/>
      </w:pPr>
      <w:r>
        <w:t xml:space="preserve">Срок исполнения обязательства первоначального кредитора наступил [дата] на основании [пункт договора, дополнительное соглашение, иное применимое основание]. Этот срок предшествует получению уведомления об уступке. Прилагаемый расчёт срока содержит [событие начала исчисления, продолжительность и конечную дату, если это необходимо по условиям обязательства].</w:t>
      </w:r>
    </w:p>
    <w:p>
      <w:pPr>
        <w:spacing w:after="120" w:line="276"/>
        <w:ind w:firstLine="709"/>
        <w:jc w:val="both"/>
      </w:pPr>
      <w:r>
        <w:t xml:space="preserve">Размер непогашенного требования заявителя составляет [сумма цифрами и прописью] рублей. Платежи первоначального кредитора на сумму [сумма] рублей учтены; документы об их совершении указаны в расчёте. Повторно погашенные суммы к зачёту не предъявляются. Состав активного требования: [указать конкретные денежные составляющие и основания каждой].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Условия зачёта</w:t>
      </w:r>
    </w:p>
    <w:p>
      <w:pPr>
        <w:spacing w:after="120" w:line="276"/>
        <w:ind w:firstLine="709"/>
        <w:jc w:val="both"/>
      </w:pPr>
      <w:r>
        <w:t xml:space="preserve">В силу статьи 412 ГК РФ при уступке требования должник вправе зачесть против требования нового кредитора своё встречное требование к первоначальному кредитору при соблюдении предусмотренных законом условий. В настоящем случае основание активного требования существовало к моменту получения уведомления, а срок его исполнения наступил до получения этого уведомления.</w:t>
      </w:r>
    </w:p>
    <w:p>
      <w:pPr>
        <w:spacing w:after="120" w:line="276"/>
        <w:ind w:firstLine="709"/>
        <w:jc w:val="both"/>
      </w:pPr>
      <w:r>
        <w:t xml:space="preserve">Оба предъявленных к зачёту требования являются денежными и выражены в [валюта обязательств]. Сроки исполнения наступили. Их однородность не зависит от совпадения оснований возникновения: по результатам зачёта прекращаются денежные обязанности в соответствующей сумме.</w:t>
      </w:r>
    </w:p>
    <w:p>
      <w:pPr>
        <w:spacing w:after="120" w:line="276"/>
        <w:ind w:firstLine="709"/>
        <w:jc w:val="both"/>
      </w:pPr>
      <w:r>
        <w:t xml:space="preserve">По результатам проверки договоров [реквизиты и конкретные условия] запрет на заявляемый односторонний зачёт отсутствует. Срок исковой давности по активному требованию не истёк; обстоятельства, положенные в основу этого вывода: [дата начала срока, учитываемые юридические факты и подтверждающие документы]. Проверка специальных ограничений проведена с учётом [обстоятельства сторон и обязательств, имеющие значение].</w:t>
      </w:r>
    </w:p>
    <w:p>
      <w:pPr>
        <w:spacing w:after="120" w:line="276"/>
        <w:ind w:firstLine="709"/>
        <w:jc w:val="both"/>
      </w:pPr>
      <w:r>
        <w:t xml:space="preserve">Указанные выводы основаны на документах, приложенных к заявлению. При наличии сведений о погашении соответствующих сумм, иных препятствиях либо расхождениях в расчёте просим представить их с подтверждающими материалами, чтобы разногласия могли быть рассмотрены предметно.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Волеизъявление о зачёте и его размер</w:t>
      </w:r>
    </w:p>
    <w:p>
      <w:pPr>
        <w:spacing w:after="120" w:line="276"/>
        <w:ind w:firstLine="709"/>
        <w:jc w:val="both"/>
      </w:pPr>
      <w:r>
        <w:t xml:space="preserve">На основании статей 410 и 412 ГК РФ заявляем о зачёте принадлежащего [заявитель] денежного требования к [первоначальный кредитор] по [договор и основание] в размере [сумма] рублей против требования [новый кредитор] к [заявитель] по [первоначальный договор, основание и сведения об уступке] в размере [сумма] рублей.</w:t>
      </w:r>
    </w:p>
    <w:p>
      <w:pPr>
        <w:spacing w:after="120" w:line="276"/>
        <w:ind w:firstLine="709"/>
        <w:jc w:val="both"/>
      </w:pPr>
      <w:r>
        <w:t xml:space="preserve">Сумма зачёта составляет [сумма цифрами и прописью] рублей. Прекращаемые части обязательств определены следующим образом: [конкретно перечислить основной долг и иные составляющие с учётом применимой очередности]. Подробный расчёт приведён в приложении № [номер] и является частью настоящего заявления.</w:t>
      </w:r>
    </w:p>
    <w:p>
      <w:pPr>
        <w:spacing w:after="120" w:line="276"/>
        <w:ind w:firstLine="709"/>
        <w:jc w:val="both"/>
      </w:pPr>
      <w:r>
        <w:t xml:space="preserve">После зачёта остаток требования нового кредитора к заявителю составляет [сумма] рублей; остаток требования заявителя к первоначальному кредитору составляет [сумма] рублей. Обязательства в части, не охваченной заявленным зачётом, настоящим заявлением не прекращаются. Основания возможных самостоятельных разногласий по иным суммам: [указать при наличии].</w:t>
      </w:r>
    </w:p>
    <w:p>
      <w:pPr>
        <w:spacing w:after="120" w:line="276"/>
        <w:ind w:firstLine="709"/>
        <w:jc w:val="both"/>
      </w:pPr>
      <w:r>
        <w:t xml:space="preserve">С учётом пункта 15 постановления Пленума Верховного Суда РФ от 11.06.2020 № 6 момент, когда обязательства стали способны к зачёту, определяется как [дата с обоснованием]. Расчёт процентов и неустойки на прекращаемую часть обязательств приведён отдельно с указанием периода и оснований начисления. Дата отправления настоящего заявления не подменяет указанный юридический расчёт.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Доставка и последующая сверка</w:t>
      </w:r>
    </w:p>
    <w:p>
      <w:pPr>
        <w:spacing w:after="120" w:line="276"/>
        <w:ind w:firstLine="709"/>
        <w:jc w:val="both"/>
      </w:pPr>
      <w:r>
        <w:t xml:space="preserve">Настоящий документ выражает одностороннее волеизъявление о зачёте, а не предложение заключить соглашение в будущем. Просьба подтвердить получение и сверить остаток предназначена для фиксации доставки и расчётов и не означает установления дополнительного условия зачёта в виде согласия адресата.</w:t>
      </w:r>
    </w:p>
    <w:p>
      <w:pPr>
        <w:spacing w:after="120" w:line="276"/>
        <w:ind w:firstLine="709"/>
        <w:jc w:val="both"/>
      </w:pPr>
      <w:r>
        <w:t xml:space="preserve">Заявление с приложениями направлено новому кредитору по адресу [адрес] способом [способ]. Копия направляется первоначальному кредитору для учёта прекращения соответствующей части его обязательства. Документы о доставке будут сохранены вместе с подписанным экземпляром заявления.</w:t>
      </w:r>
    </w:p>
    <w:p>
      <w:pPr>
        <w:spacing w:after="120" w:line="276"/>
        <w:ind w:firstLine="709"/>
        <w:jc w:val="both"/>
      </w:pPr>
      <w:r>
        <w:t xml:space="preserve">Просим учитывать заявленный зачёт при определении остатка требования и начислении санкций, а сведения о расхождениях направить по адресу [адрес, контакт]. Для сверки документов уполномочен [ФИО, должность, контакты]. Предлагаемый срок предоставления расчёта разногласий: [дата]; этот срок не указан как предусмотренная законом обязательная предпосылка зачёта.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требование нового кредитора: [перечень, количество листов].</w:t>
      </w:r>
    </w:p>
    <w:p>
      <w:pPr>
        <w:spacing w:after="120" w:line="276"/>
        <w:ind w:left="360" w:hanging="360"/>
        <w:jc w:val="both"/>
      </w:pPr>
      <w:r>
        <w:t xml:space="preserve">2. Уведомление об уступке и доказательства его получения: [реквизиты].</w:t>
      </w:r>
    </w:p>
    <w:p>
      <w:pPr>
        <w:spacing w:after="120" w:line="276"/>
        <w:ind w:left="360" w:hanging="360"/>
        <w:jc w:val="both"/>
      </w:pPr>
      <w:r>
        <w:t xml:space="preserve">3. Договор и первичные документы по требованию заявителя к первоначальному кредитору: [перечень].</w:t>
      </w:r>
    </w:p>
    <w:p>
      <w:pPr>
        <w:spacing w:after="120" w:line="276"/>
        <w:ind w:left="360" w:hanging="360"/>
        <w:jc w:val="both"/>
      </w:pPr>
      <w:r>
        <w:t xml:space="preserve">4. Расчёт обоих обязательств, суммы зачёта и остатков с учётом платежей: [количество листов].</w:t>
      </w:r>
    </w:p>
    <w:p>
      <w:pPr>
        <w:spacing w:after="120" w:line="276"/>
        <w:ind w:left="360" w:hanging="360"/>
        <w:jc w:val="both"/>
      </w:pPr>
      <w:r>
        <w:t xml:space="preserve">5. Расчёт момента прекращения обязательств и связанных начислений: [реквизиты].</w:t>
      </w:r>
    </w:p>
    <w:p>
      <w:pPr>
        <w:spacing w:after="120" w:line="276"/>
        <w:ind w:left="360" w:hanging="360"/>
        <w:jc w:val="both"/>
      </w:pPr>
      <w:r>
        <w:t xml:space="preserve">6. Документ о полномочиях подписанта: [наименование].</w:t>
      </w:r>
    </w:p>
    <w:p>
      <w:pPr>
        <w:spacing w:after="120" w:line="276"/>
        <w:ind w:left="360" w:hanging="360"/>
        <w:jc w:val="both"/>
      </w:pPr>
      <w:r>
        <w:t xml:space="preserve">7. Иные подтверждающие документы: [перечень].</w:t>
      </w:r>
    </w:p>
    <w:p>
      <w:pPr>
        <w:spacing w:after="120" w:line="276"/>
        <w:ind w:firstLine="709"/>
        <w:jc w:val="both"/>
      </w:pPr>
      <w:r>
        <w:t xml:space="preserve">[Должность, ФИО подписанта] / [подпись]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2026-11-06T17:20:19.318Z</dcterms:created>
  <dcterms:modified xsi:type="dcterms:W3CDTF">2026-11-06T17:20:19.318Z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