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Руководителю [наименование компетентного следственного органа]</w:t>
      </w:r>
    </w:p>
    <w:p>
      <w:pPr>
        <w:spacing w:after="0"/>
        <w:jc w:val="right"/>
      </w:pPr>
      <w:r>
        <w:t xml:space="preserve">[ФИО, должность при наличии сведений]</w:t>
      </w:r>
    </w:p>
    <w:p>
      <w:pPr>
        <w:spacing w:after="0"/>
        <w:jc w:val="right"/>
      </w:pPr>
      <w:r>
        <w:t xml:space="preserve">От адвоката [ФИО, регистрационный номер]</w:t>
      </w:r>
    </w:p>
    <w:p>
      <w:pPr>
        <w:spacing w:after="0"/>
        <w:jc w:val="right"/>
      </w:pPr>
      <w:r>
        <w:t xml:space="preserve">Адрес для корреспонденции: [адрес]</w:t>
      </w:r>
    </w:p>
    <w:p>
      <w:pPr>
        <w:spacing w:after="0"/>
        <w:jc w:val="right"/>
      </w:pPr>
      <w:r>
        <w:t xml:space="preserve">Телефон, электронная почта: [контакты]</w:t>
      </w:r>
    </w:p>
    <w:p>
      <w:pPr>
        <w:spacing w:after="0"/>
        <w:jc w:val="right"/>
      </w:pPr>
      <w:r>
        <w:t xml:space="preserve">В защиту [ФИО подозреваемого или обвиняемого]</w:t>
      </w:r>
    </w:p>
    <w:p>
      <w:pPr>
        <w:spacing w:after="0"/>
        <w:jc w:val="right"/>
      </w:pPr>
      <w:r>
        <w:t xml:space="preserve">Ордер: [номер, дата]</w:t>
      </w:r>
    </w:p>
    <w:p>
      <w:pPr>
        <w:spacing w:after="0"/>
        <w:jc w:val="right"/>
      </w:pPr>
      <w:r>
        <w:t xml:space="preserve">Уголовное дело № [номер]</w:t>
      </w:r>
    </w:p>
    <w:p>
      <w:pPr>
        <w:spacing w:after="0"/>
        <w:jc w:val="right"/>
      </w:pPr>
      <w:r>
        <w:t xml:space="preserve">Следователь: [ФИО, подразделение]</w:t>
      </w:r>
    </w:p>
    <w:p>
      <w:pPr>
        <w:keepNext/>
        <w:spacing w:after="240" w:before="240"/>
        <w:ind w:firstLine="0"/>
        <w:jc w:val="center"/>
      </w:pPr>
      <w:r>
        <w:rPr>
          <w:b/>
          <w:bCs/>
          <w:sz w:val="32"/>
          <w:szCs w:val="32"/>
        </w:rPr>
        <w:t xml:space="preserve">ЖАЛОБА</w:t>
      </w:r>
    </w:p>
    <w:p>
      <w:pPr>
        <w:keepNext/>
        <w:spacing w:after="160" w:before="200"/>
        <w:ind w:firstLine="0"/>
        <w:jc w:val="center"/>
      </w:pPr>
      <w:r>
        <w:rPr>
          <w:b/>
          <w:bCs/>
        </w:rPr>
        <w:t xml:space="preserve">в порядке статьи 124 УПК РФ на постановление о приостановлении операций с денежными средствами</w:t>
      </w:r>
    </w:p>
    <w:p>
      <w:pPr>
        <w:spacing w:after="120" w:line="276"/>
        <w:ind w:firstLine="709"/>
        <w:jc w:val="both"/>
      </w:pPr>
      <w:r>
        <w:rPr>
          <w:b/>
          <w:bCs/>
        </w:rPr>
        <w:t xml:space="preserve">1. Обжалуемое решение и права доверителя</w:t>
      </w:r>
    </w:p>
    <w:p>
      <w:pPr>
        <w:spacing w:after="120" w:line="276"/>
        <w:ind w:firstLine="709"/>
        <w:jc w:val="both"/>
      </w:pPr>
      <w:r>
        <w:t xml:space="preserve">В производстве [следственный орган, следователь] находится уголовное дело № [номер], по которому [ФИО] имеет процессуальный статус [подозреваемый или обвиняемый]. Полномочия защитника подтверждаются [ордер, сведения об участии в деле].</w:t>
      </w:r>
    </w:p>
    <w:p>
      <w:pPr>
        <w:spacing w:after="120" w:line="276"/>
        <w:ind w:firstLine="709"/>
        <w:jc w:val="both"/>
      </w:pPr>
      <w:r>
        <w:t xml:space="preserve">Постановлением следователя от [дата] приостановлены операции с денежными средствами по [номер счёта, банк, иные реквизиты] в размере [сумма] рублей до [дата, указанная в постановлении]. Сведения о согласовании решения: [реквизиты согласования, если они известны защите; при отсутствии сведений указать источник доступной информации].</w:t>
      </w:r>
    </w:p>
    <w:p>
      <w:pPr>
        <w:spacing w:after="120" w:line="276"/>
        <w:ind w:firstLine="709"/>
        <w:jc w:val="both"/>
      </w:pPr>
      <w:r>
        <w:t xml:space="preserve">О применении меры доверителю стало известно [дата, обстоятельства]. Банк сообщил [точное содержание сообщения в относящейся к ограничению части, реквизиты ответа]. Копия постановления получена защитой [дата, источник] либо сведения об основании ограничения установлены по [указать доступный документ]. Настоящая жалоба касается именно решения по статье 115.2 УПК РФ.</w:t>
      </w:r>
    </w:p>
    <w:p>
      <w:pPr>
        <w:spacing w:after="120" w:line="276"/>
        <w:ind w:firstLine="709"/>
        <w:jc w:val="both"/>
      </w:pPr>
      <w:r>
        <w:t xml:space="preserve">Ограничение затрагивает право доверителя распоряжаться средствами в указанной сумме. Конкретные последствия подтверждаются [отклонённые платёжные поручения, уведомления, документы о сроках обязательств]. Эти обстоятельства приводятся для объяснения срочности рассмотрения и не подменяют доводы о законности и обоснованности меры.</w:t>
      </w:r>
    </w:p>
    <w:p>
      <w:pPr>
        <w:spacing w:after="120" w:line="276"/>
        <w:ind w:firstLine="709"/>
        <w:jc w:val="both"/>
      </w:pPr>
      <w:r>
        <w:rPr>
          <w:b/>
          <w:bCs/>
        </w:rPr>
        <w:t xml:space="preserve">2. Основания, указанные в постановлении</w:t>
      </w:r>
    </w:p>
    <w:p>
      <w:pPr>
        <w:spacing w:after="120" w:line="276"/>
        <w:ind w:firstLine="709"/>
        <w:jc w:val="both"/>
      </w:pPr>
      <w:r>
        <w:t xml:space="preserve">В качестве фактического основания следователь указал [точно передать относящиеся к спорным средствам обстоятельства из постановления без домыслов]. С расследуемым событием связаны, по изложенной в документе версии, [дата перевода, сумма, плательщик, операция и иные названные сведения].</w:t>
      </w:r>
    </w:p>
    <w:p>
      <w:pPr>
        <w:spacing w:after="120" w:line="276"/>
        <w:ind w:firstLine="709"/>
        <w:jc w:val="both"/>
      </w:pPr>
      <w:r>
        <w:t xml:space="preserve">Между тем обоснование распространения меры на средства в размере [сумма] требует проверки по следующим причинам: [конкретно указать отсутствие связи названных обстоятельств с определённой операцией, расхождение сумм, идентификаторов или иное выявленное несоответствие].</w:t>
      </w:r>
    </w:p>
    <w:p>
      <w:pPr>
        <w:spacing w:after="120" w:line="276"/>
        <w:ind w:firstLine="709"/>
        <w:jc w:val="both"/>
      </w:pPr>
      <w:r>
        <w:t xml:space="preserve">Защита не утверждает отсутствие всех материалов, которыми располагает следствие, только на основании непредоставления их копий. Просим проверить наличие и содержание фактических оснований в уголовном деле, сопоставив их с приложенными документами и конкретными доводами настоящей жалобы.</w:t>
      </w:r>
    </w:p>
    <w:p>
      <w:pPr>
        <w:spacing w:after="120" w:line="276"/>
        <w:ind w:firstLine="709"/>
        <w:jc w:val="both"/>
      </w:pPr>
      <w:r>
        <w:rPr>
          <w:b/>
          <w:bCs/>
        </w:rPr>
        <w:t xml:space="preserve">3. Документы о происхождении спорных поступлений</w:t>
      </w:r>
    </w:p>
    <w:p>
      <w:pPr>
        <w:spacing w:after="120" w:line="276"/>
        <w:ind w:firstLine="709"/>
        <w:jc w:val="both"/>
      </w:pPr>
      <w:r>
        <w:t xml:space="preserve">На счёт доверителя [дата] поступило [сумма] рублей от [плательщик, идентифицирующие сведения] с назначением платежа «[точный текст]». Основанием перечисления является [договор, иное основание, номер и дата]. Реальность исполнения подтверждается [акт, накладная, документы передачи, иные относимые доказательства].</w:t>
      </w:r>
    </w:p>
    <w:p>
      <w:pPr>
        <w:spacing w:after="120" w:line="276"/>
        <w:ind w:firstLine="709"/>
        <w:jc w:val="both"/>
      </w:pPr>
      <w:r>
        <w:t xml:space="preserve">Последовательность соответствующих действий следующая: [дата возникновения обязательства], [дата исполнения], [дата оформления первичных документов], [дата платежа]. Эти сведения подтверждаются приложениями № [номера], а не только объяснением доверителя.</w:t>
      </w:r>
    </w:p>
    <w:p>
      <w:pPr>
        <w:spacing w:after="120" w:line="276"/>
        <w:ind w:firstLine="709"/>
        <w:jc w:val="both"/>
      </w:pPr>
      <w:r>
        <w:t xml:space="preserve">Связь плательщика с обязательством установлена [документы и обстоятельства]. При перечислении третьим лицом указывается основание такого исполнения: [поручение, письмо стороны договора, иные подтверждения]. Расхождения между наименованием плательщика и стороной договора раскрыты в приложенной расшифровке.</w:t>
      </w:r>
    </w:p>
    <w:p>
      <w:pPr>
        <w:spacing w:after="120" w:line="276"/>
        <w:ind w:firstLine="709"/>
        <w:jc w:val="both"/>
      </w:pPr>
      <w:r>
        <w:t xml:space="preserve">Иные поступления, включённые в ограниченную сумму, перечислены в приложении [номер] с указанием даты, плательщика, назначения и подтверждающего документа. По каждому из них обозначено, какое обстоятельство требует проверки и почему отнесение денег к расследуемому событию оспаривается.</w:t>
      </w:r>
    </w:p>
    <w:p>
      <w:pPr>
        <w:spacing w:after="120" w:line="276"/>
        <w:ind w:firstLine="709"/>
        <w:jc w:val="both"/>
      </w:pPr>
      <w:r>
        <w:t xml:space="preserve">Представленные материалы имеют значение для проверки предположения о получении или передаче конкретных средств в результате преступления. Защита просит оценить их вместе с материалами расследования; наличие договора само по себе не заявляется как безусловное доказательство отсутствия преступной связи.</w:t>
      </w:r>
    </w:p>
    <w:p>
      <w:pPr>
        <w:spacing w:after="120" w:line="276"/>
        <w:ind w:firstLine="709"/>
        <w:jc w:val="both"/>
      </w:pPr>
      <w:r>
        <w:rPr>
          <w:b/>
          <w:bCs/>
        </w:rPr>
        <w:t xml:space="preserve">4. Проверка суммы и процедуры</w:t>
      </w:r>
    </w:p>
    <w:p>
      <w:pPr>
        <w:spacing w:after="120" w:line="276"/>
        <w:ind w:firstLine="709"/>
        <w:jc w:val="both"/>
      </w:pPr>
      <w:r>
        <w:t xml:space="preserve">Согласно частям 1 и 2 статьи 115.2 УПК РФ мера применяется при наличии достаточных фактических оснований, в предусмотренных законом целях и в пределах соответствующей суммы денежных средств. В силу части 4 в постановлении должны быть указаны фактические обстоятельства, сумма и дата окончания ограничения.</w:t>
      </w:r>
    </w:p>
    <w:p>
      <w:pPr>
        <w:spacing w:after="120" w:line="276"/>
        <w:ind w:firstLine="709"/>
        <w:jc w:val="both"/>
      </w:pPr>
      <w:r>
        <w:t xml:space="preserve">По доступным защите документам сумма описанного в постановлении спорного поступления составляет [сумма] рублей, а сумма приостановленных операций - [сумма] рублей. Основания распространения меры на разницу [сумма] рублей изложены следующим образом: [указать содержание либо конкретный пробел]. Просим проверить соответствие указанного объёма ограничения требованиям закона.</w:t>
      </w:r>
    </w:p>
    <w:p>
      <w:pPr>
        <w:spacing w:after="120" w:line="276"/>
        <w:ind w:firstLine="709"/>
        <w:jc w:val="both"/>
      </w:pPr>
      <w:r>
        <w:t xml:space="preserve">Если фактический объём исполнения банком отличается от установленного постановлением, это различие должно быть выяснено отдельно. Защита прилагает [ответ банка, выписку, сведения об ограничении], позволяющие сопоставить принятое решение и его исполнение, и не просит приписывать следователю действия оператора без проверки.</w:t>
      </w:r>
    </w:p>
    <w:p>
      <w:pPr>
        <w:spacing w:after="120" w:line="276"/>
        <w:ind w:firstLine="709"/>
        <w:jc w:val="both"/>
      </w:pPr>
      <w:r>
        <w:t xml:space="preserve">Также просим проверить надлежащее согласование постановления и соблюдение установленного срока меры. Известные защите даты: вынесение [дата], поступление оператору [дата при наличии подтверждения], установленное окончание [дата]. Отсутствующие у защиты сведения просим установить по материалам дела и уведомлениям оператора.</w:t>
      </w:r>
    </w:p>
    <w:p>
      <w:pPr>
        <w:spacing w:after="120" w:line="276"/>
        <w:ind w:firstLine="709"/>
        <w:jc w:val="both"/>
      </w:pPr>
      <w:r>
        <w:rPr>
          <w:b/>
          <w:bCs/>
        </w:rPr>
        <w:t xml:space="preserve">5. Срочность и разграничение с судебным арестом</w:t>
      </w:r>
    </w:p>
    <w:p>
      <w:pPr>
        <w:spacing w:after="120" w:line="276"/>
        <w:ind w:firstLine="709"/>
        <w:jc w:val="both"/>
      </w:pPr>
      <w:r>
        <w:t xml:space="preserve">Статья 115.2 УПК РФ предусматривает приостановление не более чем на десять суток для последующего решения вопроса об аресте. При наличии оснований ходатайство об аресте возбуждается перед судом не позднее чем за 48 часов до окончания срока приостановления с необходимым согласованием.</w:t>
      </w:r>
    </w:p>
    <w:p>
      <w:pPr>
        <w:spacing w:after="120" w:line="276"/>
        <w:ind w:firstLine="709"/>
        <w:jc w:val="both"/>
      </w:pPr>
      <w:r>
        <w:t xml:space="preserve">На дату подачи жалобы сведения о судебном постановлении об аресте: [указать проверенные сведения и их источник]. Если такой акт будет вынесен, защита намерена самостоятельно оценить предусмотренные законом способы его обжалования. Настоящая жалоба не содержит требования отменить судебное решение полномочиями руководителя следственного органа.</w:t>
      </w:r>
    </w:p>
    <w:p>
      <w:pPr>
        <w:spacing w:after="120" w:line="276"/>
        <w:ind w:firstLine="709"/>
        <w:jc w:val="both"/>
      </w:pPr>
      <w:r>
        <w:t xml:space="preserve">При отсутствии оснований для ареста часть 8 статьи 115.2 предусматривает отмену постановления с незамедлительным направлением решения оператору. Порядок возобновления операций по истечении срока установлен частью 9 указанной статьи. Продолжение ограничения требует проверки действующего правового основания, а не только ссылки на необходимость дальнейшего расследования.</w:t>
      </w:r>
    </w:p>
    <w:p>
      <w:pPr>
        <w:spacing w:after="120" w:line="276"/>
        <w:ind w:firstLine="709"/>
        <w:jc w:val="both"/>
      </w:pPr>
      <w:r>
        <w:t xml:space="preserve">С учётом даты окончания меры [дата] и приложенных подтверждений последствий просим рассмотреть жалобу без неоправданной задержки в порядке и сроки статьи 124 УПК РФ. В случае использования предусмотренного законом исключительного срока просим известить заявителя.</w:t>
      </w:r>
    </w:p>
    <w:p>
      <w:pPr>
        <w:spacing w:after="120" w:line="276"/>
        <w:ind w:firstLine="709"/>
        <w:jc w:val="both"/>
      </w:pPr>
      <w:r>
        <w:rPr>
          <w:b/>
          <w:bCs/>
        </w:rPr>
        <w:t xml:space="preserve">6. Просьбы заявителя</w:t>
      </w:r>
    </w:p>
    <w:p>
      <w:pPr>
        <w:spacing w:after="120" w:line="276"/>
        <w:ind w:firstLine="709"/>
        <w:jc w:val="both"/>
      </w:pPr>
      <w:r>
        <w:t xml:space="preserve">На основании статей 115.2, 123 и 124 УПК РФ прошу:</w:t>
      </w:r>
    </w:p>
    <w:p>
      <w:pPr>
        <w:spacing w:after="120" w:line="276"/>
        <w:ind w:left="360" w:hanging="360"/>
        <w:jc w:val="both"/>
      </w:pPr>
      <w:r>
        <w:t xml:space="preserve">1. Рассмотреть настоящую жалобу, проверить изложенные доводы и приобщить приложенные документы к материалам её рассмотрения.</w:t>
      </w:r>
    </w:p>
    <w:p>
      <w:pPr>
        <w:spacing w:after="120" w:line="276"/>
        <w:ind w:left="360" w:hanging="360"/>
        <w:jc w:val="both"/>
      </w:pPr>
      <w:r>
        <w:t xml:space="preserve">2. Проверить достаточность оснований, сумму, согласование и срок постановления следователя от [дата], сопоставив их с документами о конкретных поступлениях.</w:t>
      </w:r>
    </w:p>
    <w:p>
      <w:pPr>
        <w:spacing w:after="120" w:line="276"/>
        <w:ind w:left="360" w:hanging="360"/>
        <w:jc w:val="both"/>
      </w:pPr>
      <w:r>
        <w:t xml:space="preserve">3. Отменить указанное постановление как незаконное или необоснованное по изложенным в жалобе основаниям в пределах полномочий руководителя следственного органа.</w:t>
      </w:r>
    </w:p>
    <w:p>
      <w:pPr>
        <w:spacing w:after="120" w:line="276"/>
        <w:ind w:left="360" w:hanging="360"/>
        <w:jc w:val="both"/>
      </w:pPr>
      <w:r>
        <w:t xml:space="preserve">4. При удовлетворении жалобы обеспечить незамедлительное направление надлежащего процессуального решения оператору, исполняющему ограничение.</w:t>
      </w:r>
    </w:p>
    <w:p>
      <w:pPr>
        <w:spacing w:after="120" w:line="276"/>
        <w:ind w:left="360" w:hanging="360"/>
        <w:jc w:val="both"/>
      </w:pPr>
      <w:r>
        <w:t xml:space="preserve">5. Незамедлительно уведомить защитника и доверителя о принятом решении и порядке его дальнейшего обжалования по указанным контактам.</w:t>
      </w:r>
    </w:p>
    <w:p>
      <w:pPr>
        <w:spacing w:after="120" w:line="276"/>
        <w:ind w:firstLine="709"/>
        <w:jc w:val="both"/>
      </w:pPr>
      <w:r>
        <w:rPr>
          <w:b/>
          <w:bCs/>
        </w:rPr>
        <w:t xml:space="preserve">Приложения</w:t>
      </w:r>
    </w:p>
    <w:p>
      <w:pPr>
        <w:spacing w:after="120" w:line="276"/>
        <w:ind w:left="360" w:hanging="360"/>
        <w:jc w:val="both"/>
      </w:pPr>
      <w:r>
        <w:t xml:space="preserve">1. Копия обжалуемого постановления либо документ с доступными сведениями о нём.</w:t>
      </w:r>
    </w:p>
    <w:p>
      <w:pPr>
        <w:spacing w:after="120" w:line="276"/>
        <w:ind w:left="360" w:hanging="360"/>
        <w:jc w:val="both"/>
      </w:pPr>
      <w:r>
        <w:t xml:space="preserve">2. Сообщения банка и подтверждения фактического ограничения.</w:t>
      </w:r>
    </w:p>
    <w:p>
      <w:pPr>
        <w:spacing w:after="120" w:line="276"/>
        <w:ind w:left="360" w:hanging="360"/>
        <w:jc w:val="both"/>
      </w:pPr>
      <w:r>
        <w:t xml:space="preserve">3. Выписка по счёту за [период].</w:t>
      </w:r>
    </w:p>
    <w:p>
      <w:pPr>
        <w:spacing w:after="120" w:line="276"/>
        <w:ind w:left="360" w:hanging="360"/>
        <w:jc w:val="both"/>
      </w:pPr>
      <w:r>
        <w:t xml:space="preserve">4. Расшифровка спорных поступлений и суммы ограничения.</w:t>
      </w:r>
    </w:p>
    <w:p>
      <w:pPr>
        <w:spacing w:after="120" w:line="276"/>
        <w:ind w:left="360" w:hanging="360"/>
        <w:jc w:val="both"/>
      </w:pPr>
      <w:r>
        <w:t xml:space="preserve">5. Договоры и документы исполнения, подтверждающие доводы защиты.</w:t>
      </w:r>
    </w:p>
    <w:p>
      <w:pPr>
        <w:spacing w:after="120" w:line="276"/>
        <w:ind w:left="360" w:hanging="360"/>
        <w:jc w:val="both"/>
      </w:pPr>
      <w:r>
        <w:t xml:space="preserve">6. Документы о последствиях ограничения и срочности проверки.</w:t>
      </w:r>
    </w:p>
    <w:p>
      <w:pPr>
        <w:spacing w:after="120" w:line="276"/>
        <w:ind w:left="360" w:hanging="360"/>
        <w:jc w:val="both"/>
      </w:pPr>
      <w:r>
        <w:t xml:space="preserve">7. Ордер и иные необходимые документы о полномочиях защитника.</w:t>
      </w:r>
    </w:p>
    <w:p>
      <w:pPr>
        <w:spacing w:after="120" w:line="276"/>
        <w:ind w:left="360" w:hanging="360"/>
        <w:jc w:val="both"/>
      </w:pPr>
      <w:r>
        <w:t xml:space="preserve">8. Иные материалы: [перечень].</w:t>
      </w:r>
    </w:p>
    <w:p>
      <w:pPr>
        <w:spacing w:after="120" w:line="276"/>
        <w:ind w:firstLine="709"/>
        <w:jc w:val="both"/>
      </w:pPr>
      <w:r>
        <w:t xml:space="preserve">[Дата] Адвокат [ФИО] /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2026-11-06T17:20:19.855Z</dcterms:created>
  <dcterms:modified xsi:type="dcterms:W3CDTF">2026-11-06T17:20:19.855Z</dcterms:modified>
</cp:coreProperties>
</file>

<file path=docProps/custom.xml><?xml version="1.0" encoding="utf-8"?>
<Properties xmlns="http://schemas.openxmlformats.org/officeDocument/2006/custom-properties" xmlns:vt="http://schemas.openxmlformats.org/officeDocument/2006/docPropsVTypes"/>
</file>