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w:t>
      </w:r>
    </w:p>
    <w:p>
      <w:pPr>
        <w:spacing w:after="0"/>
        <w:jc w:val="right"/>
      </w:pPr>
      <w:r>
        <w:t xml:space="preserve">Дело № [номер]</w:t>
      </w:r>
    </w:p>
    <w:p>
      <w:pPr>
        <w:spacing w:after="0"/>
        <w:jc w:val="right"/>
      </w:pPr>
      <w:r>
        <w:t xml:space="preserve">Истец: [наименование, ОГРН, ИНН, адрес]</w:t>
      </w:r>
    </w:p>
    <w:p>
      <w:pPr>
        <w:spacing w:after="0"/>
        <w:jc w:val="right"/>
      </w:pPr>
      <w:r>
        <w:t xml:space="preserve">Ответчик: [наименование, ОГРН, ИНН, адрес]</w:t>
      </w:r>
    </w:p>
    <w:p>
      <w:pPr>
        <w:spacing w:after="0"/>
        <w:jc w:val="right"/>
      </w:pPr>
      <w:r>
        <w:t xml:space="preserve">Представитель истца: [ФИО, полномочия, контакты]</w:t>
      </w:r>
    </w:p>
    <w:p>
      <w:pPr>
        <w:keepNext/>
        <w:spacing w:after="240" w:before="240"/>
        <w:ind w:firstLine="0"/>
        <w:jc w:val="center"/>
      </w:pPr>
      <w:r>
        <w:rPr>
          <w:b/>
          <w:bCs/>
          <w:sz w:val="32"/>
          <w:szCs w:val="32"/>
        </w:rPr>
        <w:t xml:space="preserve">ПИСЬМЕННЫЕ ПОЯСНЕНИЯ</w:t>
      </w:r>
    </w:p>
    <w:p>
      <w:pPr>
        <w:keepNext/>
        <w:spacing w:after="160" w:before="200"/>
        <w:ind w:firstLine="0"/>
        <w:jc w:val="center"/>
      </w:pPr>
      <w:r>
        <w:rPr>
          <w:b/>
          <w:bCs/>
        </w:rPr>
        <w:t xml:space="preserve">о согласовании условий и письменной форме договора</w:t>
      </w:r>
    </w:p>
    <w:p>
      <w:pPr>
        <w:spacing w:after="120" w:line="276"/>
        <w:ind w:firstLine="709"/>
        <w:jc w:val="both"/>
      </w:pPr>
      <w:r>
        <w:t xml:space="preserve">В отзыве от [дата, листы дела] ответчик указывает на отсутствие единого подписанного договора и на этом основании отрицает обязанность оплатить [вид услуг]. Истец считает этот довод необоснованным, поскольку условия согласованы посредством обмена письменными материалами, а исполнение относится к принятому ответчиком заданию.</w:t>
      </w:r>
    </w:p>
    <w:p>
      <w:pPr>
        <w:spacing w:after="120" w:line="276"/>
        <w:ind w:firstLine="709"/>
        <w:jc w:val="both"/>
      </w:pPr>
      <w:r>
        <w:t xml:space="preserve">Настоящие пояснения раскрывают последовательность согласования и доказательства условий. Они не изменяют предмет и размер иска о взыскании [сумма] рублей за [услуга, период].</w:t>
      </w:r>
    </w:p>
    <w:p>
      <w:pPr>
        <w:spacing w:after="120" w:line="276"/>
        <w:ind w:firstLine="709"/>
        <w:jc w:val="both"/>
      </w:pPr>
      <w:r>
        <w:rPr>
          <w:b/>
          <w:bCs/>
        </w:rPr>
        <w:t xml:space="preserve">1. Письменное предложение и его содержание</w:t>
      </w:r>
    </w:p>
    <w:p>
      <w:pPr>
        <w:spacing w:after="120" w:line="276"/>
        <w:ind w:firstLine="709"/>
        <w:jc w:val="both"/>
      </w:pPr>
      <w:r>
        <w:t xml:space="preserve">[Дата] истец направил на адрес [адрес] предложение [название, номер] с приложением [задание, версия, дата]. Сообщение отправлено с [адрес истца]. Полный текст и вложения представлены в приложении [номер] и на листах дела [номера].</w:t>
      </w:r>
    </w:p>
    <w:p>
      <w:pPr>
        <w:spacing w:after="120" w:line="276"/>
        <w:ind w:firstLine="709"/>
        <w:jc w:val="both"/>
      </w:pPr>
      <w:r>
        <w:t xml:space="preserve">Предложение определяло услугу следующим образом: [конкретное содержание действий и объём]. Цена составляла [сумма либо согласованный порядок определения]. Порядок и срок исполнения изложены в [раздел задания, пункт предложения].</w:t>
      </w:r>
    </w:p>
    <w:p>
      <w:pPr>
        <w:spacing w:after="120" w:line="276"/>
        <w:ind w:firstLine="709"/>
        <w:jc w:val="both"/>
      </w:pPr>
      <w:r>
        <w:t xml:space="preserve">В материалах указана именно версия [идентификатор], а не более поздний проект. Отличия от ранее обсуждавшихся вариантов состоят в [перечень существенных отличий либо указание на их отсутствие], что подтверждается сопоставлением приложений.</w:t>
      </w:r>
    </w:p>
    <w:p>
      <w:pPr>
        <w:spacing w:after="120" w:line="276"/>
        <w:ind w:firstLine="709"/>
        <w:jc w:val="both"/>
      </w:pPr>
      <w:r>
        <w:rPr>
          <w:b/>
          <w:bCs/>
        </w:rPr>
        <w:t xml:space="preserve">2. Принятие предложения ответчиком</w:t>
      </w:r>
    </w:p>
    <w:p>
      <w:pPr>
        <w:spacing w:after="120" w:line="276"/>
        <w:ind w:firstLine="709"/>
        <w:jc w:val="both"/>
      </w:pPr>
      <w:r>
        <w:t xml:space="preserve">В сообщении от [дата] с адреса [адрес] ответчик сообщил [точное содержание принятия]. Сообщение является ответом на предложение от [дата] и содержит ссылку на [задание, номер счёта, иной идентификатор].</w:t>
      </w:r>
    </w:p>
    <w:p>
      <w:pPr>
        <w:spacing w:after="120" w:line="276"/>
        <w:ind w:firstLine="709"/>
        <w:jc w:val="both"/>
      </w:pPr>
      <w:r>
        <w:t xml:space="preserve">Связь указанного адреса с ответчиком подтверждается [договорённость об обмене, официальные реквизиты, предшествующая переписка, документы]. Полномочия отправителя на соответствующее действие подтверждаются [конкретные обстоятельства и документы].</w:t>
      </w:r>
    </w:p>
    <w:p>
      <w:pPr>
        <w:spacing w:after="120" w:line="276"/>
        <w:ind w:firstLine="709"/>
        <w:jc w:val="both"/>
      </w:pPr>
      <w:r>
        <w:t xml:space="preserve">Ответ не содержал предложения изменить [существенные условия] либо оговорки о том, что обязательство возникнет исключительно после подписания отдельного документа. Данный вывод следует из полного текста переписки, а не из изолированной фразы.</w:t>
      </w:r>
    </w:p>
    <w:p>
      <w:pPr>
        <w:spacing w:after="120" w:line="276"/>
        <w:ind w:firstLine="709"/>
        <w:jc w:val="both"/>
      </w:pPr>
      <w:r>
        <w:t xml:space="preserve">Дополнительно ответчик перечислил [сумма] рублей по счёту от [дата] № [номер]. Назначение платежа: «[текст]». Счёт связан с тем же заданием и не относится к другому самостоятельному обязательству сторон.</w:t>
      </w:r>
    </w:p>
    <w:p>
      <w:pPr>
        <w:spacing w:after="120" w:line="276"/>
        <w:ind w:firstLine="709"/>
        <w:jc w:val="both"/>
      </w:pPr>
      <w:r>
        <w:rPr>
          <w:b/>
          <w:bCs/>
        </w:rPr>
        <w:t xml:space="preserve">3. Форма договора</w:t>
      </w:r>
    </w:p>
    <w:p>
      <w:pPr>
        <w:spacing w:after="120" w:line="276"/>
        <w:ind w:firstLine="709"/>
        <w:jc w:val="both"/>
      </w:pPr>
      <w:r>
        <w:t xml:space="preserve">Пункт 2 статьи 434 ГК РФ допускает заключение договора в письменной форме посредством обмена письмами, электронными документами и иными данными с соблюдением предусмотренных законом требований. Отсутствие одного документа с двумя подписями само по себе не означает отсутствия письменного договора.</w:t>
      </w:r>
    </w:p>
    <w:p>
      <w:pPr>
        <w:spacing w:after="120" w:line="276"/>
        <w:ind w:firstLine="709"/>
        <w:jc w:val="both"/>
      </w:pPr>
      <w:r>
        <w:t xml:space="preserve">В настоящем случае материалы позволяют установить участников обмена, содержание предложения и принятие конкретных условий. Предмет подтверждён [документ], цена [документ], иные необходимые условия [документы]. Сводное сопоставление представлено в приложении [номер].</w:t>
      </w:r>
    </w:p>
    <w:p>
      <w:pPr>
        <w:spacing w:after="120" w:line="276"/>
        <w:ind w:firstLine="709"/>
        <w:jc w:val="both"/>
      </w:pPr>
      <w:r>
        <w:t xml:space="preserve">Закон не устанавливает для рассматриваемой обычной услуги специальную форму, нарушение которой влечёт указанные ответчиком последствия. Стороны также не согласовали требование о заключении договора исключительно одним документом после отдельного подписания. Если ответчик утверждает обратное, необходимо определить конкретное положение и его место в согласованной переписке.</w:t>
      </w:r>
    </w:p>
    <w:p>
      <w:pPr>
        <w:spacing w:after="120" w:line="276"/>
        <w:ind w:firstLine="709"/>
        <w:jc w:val="both"/>
      </w:pPr>
      <w:r>
        <w:rPr>
          <w:b/>
          <w:bCs/>
        </w:rPr>
        <w:t xml:space="preserve">4. Значение статьи 162 ГК РФ</w:t>
      </w:r>
    </w:p>
    <w:p>
      <w:pPr>
        <w:spacing w:after="120" w:line="276"/>
        <w:ind w:firstLine="709"/>
        <w:jc w:val="both"/>
      </w:pPr>
      <w:r>
        <w:t xml:space="preserve">Даже предполагаемое нарушение простой письменной формы не позволяет автоматически сделать вывод о недействительности либо незаключённости договора. Пункт 1 статьи 162 ГК РФ ограничивает подтверждение сделки и её условий свидетельскими показаниями, сохраняя возможность представления письменных и других доказательств.</w:t>
      </w:r>
    </w:p>
    <w:p>
      <w:pPr>
        <w:spacing w:after="120" w:line="276"/>
        <w:ind w:firstLine="709"/>
        <w:jc w:val="both"/>
      </w:pPr>
      <w:r>
        <w:t xml:space="preserve">Согласно пункту 2 статьи 162 ГК РФ недействительность вследствие нарушения простой письменной формы наступает в прямо предусмотренных законом или соглашением случаях. Ответчик не указал применимое к данным отношениям основание такого последствия.</w:t>
      </w:r>
    </w:p>
    <w:p>
      <w:pPr>
        <w:spacing w:after="120" w:line="276"/>
        <w:ind w:firstLine="709"/>
        <w:jc w:val="both"/>
      </w:pPr>
      <w:r>
        <w:t xml:space="preserve">В пункте 3 постановления Пленума ВС РФ от 25.12.2018 № 49 разграничены согласование существенных условий и последствия несоблюдения формы. Истец ссылается на это разъяснение как на основание последовательной оценки документов, а не как на освобождение от доказывания содержания обязательства.</w:t>
      </w:r>
    </w:p>
    <w:p>
      <w:pPr>
        <w:spacing w:after="120" w:line="276"/>
        <w:ind w:firstLine="709"/>
        <w:jc w:val="both"/>
      </w:pPr>
      <w:r>
        <w:t xml:space="preserve">Позиция истца не основана на свидетельском пересказе устных переговоров. Существенные условия подтверждаются перечисленными письменными материалами. Дополнительный правовой анализ статьи 162 не означает признания истцом нарушения формы, которая, по его позиции, соблюдена обменом документов.</w:t>
      </w:r>
    </w:p>
    <w:p>
      <w:pPr>
        <w:spacing w:after="120" w:line="276"/>
        <w:ind w:firstLine="709"/>
        <w:jc w:val="both"/>
      </w:pPr>
      <w:r>
        <w:rPr>
          <w:b/>
          <w:bCs/>
        </w:rPr>
        <w:t xml:space="preserve">5. Исполнение согласованного задания</w:t>
      </w:r>
    </w:p>
    <w:p>
      <w:pPr>
        <w:spacing w:after="120" w:line="276"/>
        <w:ind w:firstLine="709"/>
        <w:jc w:val="both"/>
      </w:pPr>
      <w:r>
        <w:t xml:space="preserve">Истец выполнил [действия] в период [период]. Результат [название, версия] передан ответчику [дата, способ], что подтверждается [сведения отправки, получения, сопроводительное письмо].</w:t>
      </w:r>
    </w:p>
    <w:p>
      <w:pPr>
        <w:spacing w:after="120" w:line="276"/>
        <w:ind w:firstLine="709"/>
        <w:jc w:val="both"/>
      </w:pPr>
      <w:r>
        <w:t xml:space="preserve">В ответе от [дата] ответчик [содержание реакции]. Этот документ относится к тому же заданию, поскольку содержит [идентификаторы]. Перечень переданных материалов и связь с согласованным объёмом приведены в приложении [номер].</w:t>
      </w:r>
    </w:p>
    <w:p>
      <w:pPr>
        <w:spacing w:after="120" w:line="276"/>
        <w:ind w:firstLine="709"/>
        <w:jc w:val="both"/>
      </w:pPr>
      <w:r>
        <w:t xml:space="preserve">Истец не утверждает, что факт оплаты или получения результата сам по себе подтверждает все положения неподписанного проекта. Взыскиваемая сумма основана на доказанном согласовании услуги и цены, а не на автоматически перенесённых условиях о дополнительных санкциях.</w:t>
      </w:r>
    </w:p>
    <w:p>
      <w:pPr>
        <w:spacing w:after="120" w:line="276"/>
        <w:ind w:firstLine="709"/>
        <w:jc w:val="both"/>
      </w:pPr>
      <w:r>
        <w:t xml:space="preserve">Если ответчик ссылается на недостатки результата, соответствующие доводы оцениваются по [документы и отдельные пояснения]. Они не подтверждают отсутствие самого соглашения сторон и не заменяют проверки фактического качества.</w:t>
      </w:r>
    </w:p>
    <w:p>
      <w:pPr>
        <w:spacing w:after="120" w:line="276"/>
        <w:ind w:firstLine="709"/>
        <w:jc w:val="both"/>
      </w:pPr>
      <w:r>
        <w:rPr>
          <w:b/>
          <w:bCs/>
        </w:rPr>
        <w:t xml:space="preserve">6. Размер требования и оценка документов</w:t>
      </w:r>
    </w:p>
    <w:p>
      <w:pPr>
        <w:spacing w:after="120" w:line="276"/>
        <w:ind w:firstLine="709"/>
        <w:jc w:val="both"/>
      </w:pPr>
      <w:r>
        <w:t xml:space="preserve">Согласованная цена составляет [сумма]. Оплачено [сумма] по [платёжные документы]. Остаток составляет [сумма], что соответствует размеру заявленного основного требования. Расчёт не включает стоимость иных заданий и неподтверждённые условия проекта.</w:t>
      </w:r>
    </w:p>
    <w:p>
      <w:pPr>
        <w:spacing w:after="120" w:line="276"/>
        <w:ind w:firstLine="709"/>
        <w:jc w:val="both"/>
      </w:pPr>
      <w:r>
        <w:t xml:space="preserve">Для проверки переписки представлены сообщения с датами, адресами и вложениями. Истец готов обеспечить исследование исходных электронных материалов в установленном судом порядке. Возражения ответчика о [авторство, версия либо контекст] опровергаются [конкретное подтверждение].</w:t>
      </w:r>
    </w:p>
    <w:p>
      <w:pPr>
        <w:spacing w:after="120" w:line="276"/>
        <w:ind w:firstLine="709"/>
        <w:jc w:val="both"/>
      </w:pPr>
      <w:r>
        <w:t xml:space="preserve">Просим оценить материалы в совокупности, сохраняя различие между согласованием условий, соблюдением формы и фактическим исполнением. Отсутствие единого документа не устраняет значение остальных доказательств и не разрешает спор без их исследования.</w:t>
      </w:r>
    </w:p>
    <w:p>
      <w:pPr>
        <w:spacing w:after="120" w:line="276"/>
        <w:ind w:firstLine="709"/>
        <w:jc w:val="both"/>
      </w:pPr>
      <w:r>
        <w:t xml:space="preserve">На основании статей 162, 432 и 434 ГК РФ, статей 41, 65, 71, 75 и 81 АПК РФ прошу:</w:t>
      </w:r>
    </w:p>
    <w:p>
      <w:pPr>
        <w:spacing w:after="120" w:line="276"/>
        <w:ind w:left="360" w:hanging="360"/>
        <w:jc w:val="both"/>
      </w:pPr>
      <w:r>
        <w:t xml:space="preserve">1. Приобщить пояснения и приложения.</w:t>
      </w:r>
    </w:p>
    <w:p>
      <w:pPr>
        <w:spacing w:after="120" w:line="276"/>
        <w:ind w:left="360" w:hanging="360"/>
        <w:jc w:val="both"/>
      </w:pPr>
      <w:r>
        <w:t xml:space="preserve">2. Исследовать последовательность предложения, принятия условий и исполнения по указанной переписке.</w:t>
      </w:r>
    </w:p>
    <w:p>
      <w:pPr>
        <w:spacing w:after="120" w:line="276"/>
        <w:ind w:left="360" w:hanging="360"/>
        <w:jc w:val="both"/>
      </w:pPr>
      <w:r>
        <w:t xml:space="preserve">3. Не считать отсутствие единого подписанного документа самостоятельным достаточным основанием отказа в заявленном требовании.</w:t>
      </w:r>
    </w:p>
    <w:p>
      <w:pPr>
        <w:spacing w:after="120" w:line="276"/>
        <w:ind w:left="360" w:hanging="360"/>
        <w:jc w:val="both"/>
      </w:pPr>
      <w:r>
        <w:t xml:space="preserve">4. Разрешить иск о взыскании [сумма] рублей с учётом доказанных условий, исполнения и произведённой оплаты.</w:t>
      </w:r>
    </w:p>
    <w:p>
      <w:pPr>
        <w:spacing w:after="120" w:line="276"/>
        <w:ind w:firstLine="709"/>
        <w:jc w:val="both"/>
      </w:pPr>
      <w:r>
        <w:t xml:space="preserve">Приложения:</w:t>
      </w:r>
    </w:p>
    <w:p>
      <w:pPr>
        <w:spacing w:after="120" w:line="276"/>
        <w:ind w:left="360" w:hanging="360"/>
        <w:jc w:val="both"/>
      </w:pPr>
      <w:r>
        <w:t xml:space="preserve">1. Подтверждение направления пояснений участникам.</w:t>
      </w:r>
    </w:p>
    <w:p>
      <w:pPr>
        <w:spacing w:after="120" w:line="276"/>
        <w:ind w:left="360" w:hanging="360"/>
        <w:jc w:val="both"/>
      </w:pPr>
      <w:r>
        <w:t xml:space="preserve">2. Предложение и согласованное задание.</w:t>
      </w:r>
    </w:p>
    <w:p>
      <w:pPr>
        <w:spacing w:after="120" w:line="276"/>
        <w:ind w:left="360" w:hanging="360"/>
        <w:jc w:val="both"/>
      </w:pPr>
      <w:r>
        <w:t xml:space="preserve">3. Относимая переписка с вложениями и сведениями об отправителях.</w:t>
      </w:r>
    </w:p>
    <w:p>
      <w:pPr>
        <w:spacing w:after="120" w:line="276"/>
        <w:ind w:left="360" w:hanging="360"/>
        <w:jc w:val="both"/>
      </w:pPr>
      <w:r>
        <w:t xml:space="preserve">4. Документы о полномочиях участников согласования.</w:t>
      </w:r>
    </w:p>
    <w:p>
      <w:pPr>
        <w:spacing w:after="120" w:line="276"/>
        <w:ind w:left="360" w:hanging="360"/>
        <w:jc w:val="both"/>
      </w:pPr>
      <w:r>
        <w:t xml:space="preserve">5. Счёт и платёжные документы.</w:t>
      </w:r>
    </w:p>
    <w:p>
      <w:pPr>
        <w:spacing w:after="120" w:line="276"/>
        <w:ind w:left="360" w:hanging="360"/>
        <w:jc w:val="both"/>
      </w:pPr>
      <w:r>
        <w:t xml:space="preserve">6. Подтверждение передачи результата.</w:t>
      </w:r>
    </w:p>
    <w:p>
      <w:pPr>
        <w:spacing w:after="120" w:line="276"/>
        <w:ind w:left="360" w:hanging="360"/>
        <w:jc w:val="both"/>
      </w:pPr>
      <w:r>
        <w:t xml:space="preserve">7. Сопоставление условий и доказательств.</w:t>
      </w:r>
    </w:p>
    <w:p>
      <w:pPr>
        <w:spacing w:after="120" w:line="276"/>
        <w:ind w:left="360" w:hanging="360"/>
        <w:jc w:val="both"/>
      </w:pPr>
      <w:r>
        <w:t xml:space="preserve">8. Расчёт остатка.</w:t>
      </w:r>
    </w:p>
    <w:p>
      <w:pPr>
        <w:spacing w:after="120" w:line="276"/>
        <w:ind w:left="360" w:hanging="360"/>
        <w:jc w:val="both"/>
      </w:pPr>
      <w:r>
        <w:t xml:space="preserve">9. Документ о полномочиях представителя.</w:t>
      </w:r>
    </w:p>
    <w:p>
      <w:pPr>
        <w:spacing w:after="120" w:line="276"/>
        <w:ind w:firstLine="709"/>
        <w:jc w:val="both"/>
      </w:pPr>
      <w:r>
        <w:t xml:space="preserve">[Дата] [Подпись]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2026-11-06T22:22:33.379Z</dcterms:created>
  <dcterms:modified xsi:type="dcterms:W3CDTF">2026-11-06T22:22:33.379Z</dcterms:modified>
</cp:coreProperties>
</file>

<file path=docProps/custom.xml><?xml version="1.0" encoding="utf-8"?>
<Properties xmlns="http://schemas.openxmlformats.org/officeDocument/2006/custom-properties" xmlns:vt="http://schemas.openxmlformats.org/officeDocument/2006/docPropsVTypes"/>
</file>