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рассматривающего заявление о расходах]</w:t>
      </w:r>
    </w:p>
    <w:p>
      <w:pPr>
        <w:spacing w:after="0"/>
        <w:jc w:val="right"/>
      </w:pPr>
      <w:r>
        <w:t xml:space="preserve">По гражданскому делу № [номер]</w:t>
      </w:r>
    </w:p>
    <w:p>
      <w:pPr>
        <w:spacing w:after="0"/>
        <w:jc w:val="right"/>
      </w:pPr>
      <w:r>
        <w:t xml:space="preserve">Заявитель: [ФИО или наименование, адрес, процессуальное положение]</w:t>
      </w:r>
    </w:p>
    <w:p>
      <w:pPr>
        <w:spacing w:after="0"/>
        <w:jc w:val="right"/>
      </w:pPr>
      <w:r>
        <w:t xml:space="preserve">Представитель: [ФИО, адрес для корреспонденции, сведения о полномочиях]</w:t>
      </w:r>
    </w:p>
    <w:p>
      <w:pPr>
        <w:spacing w:after="0"/>
        <w:jc w:val="right"/>
      </w:pPr>
      <w:r>
        <w:t xml:space="preserve">Другая сторона: [ФИО или наименование, адрес]</w:t>
      </w:r>
    </w:p>
    <w:p>
      <w:pPr>
        <w:spacing w:after="0"/>
        <w:jc w:val="right"/>
      </w:pPr>
      <w:r>
        <w:t xml:space="preserve">Заявление о судебных расходах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доказательствах участия представителя в кассационной инстанции и понесённых судебных расходах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заявление [заявитель] о взыскании судебных расходов по делу № [номер]. В связи с возражениями [другая сторона] от [дата] относительно участия представителя в заседании кассационного суда и относимости расходов заявитель представляет следующие пояснения. Ранее заявленное требование поддерживается в размере [сумма] рублей согласно расчёту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Стадия рассмотрения дела и предмет поручения</w:t>
      </w:r>
    </w:p>
    <w:p>
      <w:pPr>
        <w:spacing w:after="120" w:line="276"/>
        <w:ind w:firstLine="709"/>
        <w:jc w:val="both"/>
      </w:pPr>
      <w:r>
        <w:t xml:space="preserve">Решением [суд] от [дата] разрешён спор о [предмет]. По результатам апелляционного рассмотрения вынесено определение от [дата]. Кассационная жалоба [лицо] рассмотрена [наименование кассационного суда] в судебном заседании [дата]. Итог рассмотрения зафиксирован в определении от [дата] № [номер].</w:t>
      </w:r>
    </w:p>
    <w:p>
      <w:pPr>
        <w:spacing w:after="120" w:line="276"/>
        <w:ind w:firstLine="709"/>
        <w:jc w:val="both"/>
      </w:pPr>
      <w:r>
        <w:t xml:space="preserve">Окончательный результат рассмотрения дела, имеющий значение для распределения заявленных расходов: [указать судебный акт, содержание результата и относимую часть требований]. Расчёт заявителя учитывает [конкретное правило распределения и способ его применения]. Ранее принятые промежуточные судебные акты не используются как самостоятельное подтверждение окончательной победы по спору.</w:t>
      </w:r>
    </w:p>
    <w:p>
      <w:pPr>
        <w:spacing w:after="120" w:line="276"/>
        <w:ind w:firstLine="709"/>
        <w:jc w:val="both"/>
      </w:pPr>
      <w:r>
        <w:t xml:space="preserve">По соглашению от [дата] № [номер], пункт [номер], представитель принял поручение на [точный объём работы в кассационной инстанции]. Поручение включало [перечень реально выполненных действий]. Лицо, фактически участвовавшее в заседании, действовало на основании [документ]. Связь его участия с указанным соглашением подтверждается [документ и пункт].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Доказательства фактического участия</w:t>
      </w:r>
    </w:p>
    <w:p>
      <w:pPr>
        <w:spacing w:after="120" w:line="276"/>
        <w:ind w:firstLine="709"/>
        <w:jc w:val="both"/>
      </w:pPr>
      <w:r>
        <w:t xml:space="preserve">В возражениях от [дата], страница [номер], указано: [точно изложить оспариваемый довод]. Этот довод опровергается определением [суд] от [дата] по делу № [номер], страница [номер], абзац [номер]. В указанной части судебного акта отражены участие [ФИО] в качестве представителя [сторона] и [содержание зафиксированного процессуального действия].</w:t>
      </w:r>
    </w:p>
    <w:p>
      <w:pPr>
        <w:spacing w:after="120" w:line="276"/>
        <w:ind w:firstLine="709"/>
        <w:jc w:val="both"/>
      </w:pPr>
      <w:r>
        <w:t xml:space="preserve">Дополнительное подтверждение имеется в [конкретный материал дела, реквизиты, том и листы дела при наличии]. Заявитель просит исследовать названные материалы в совокупности. Сведения относятся именно к заседанию [дата], а не к иной стадии или другому делу.</w:t>
      </w:r>
    </w:p>
    <w:p>
      <w:pPr>
        <w:spacing w:after="120" w:line="276"/>
        <w:ind w:firstLine="709"/>
        <w:jc w:val="both"/>
      </w:pPr>
      <w:r>
        <w:t xml:space="preserve">Представитель участвовал [лично в помещении суда / посредством соответствующей системы дистанционного участия]. Фактический способ участия подтверждён [документ]. Расходы, несовместимые с указанным способом участия, в расчёт не включены. Подготовленные письменные материалы перечислены в приложении [номер] с указанием дат их направления в суд.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Оплата работы и связь платежей с кассационной стадией</w:t>
      </w:r>
    </w:p>
    <w:p>
      <w:pPr>
        <w:spacing w:after="120" w:line="276"/>
        <w:ind w:firstLine="709"/>
        <w:jc w:val="both"/>
      </w:pPr>
      <w:r>
        <w:t xml:space="preserve">Стоимость относящихся к кассационной стадии услуг составляет [сумма] рублей. Она определена [пункт соглашения, дополнительное соглашение либо раскрытая методика распределения общей цены]. Оплата произведена [плательщик] в пользу [получатель] [дата] по [документ, номер] в сумме [сумма] рублей.</w:t>
      </w:r>
    </w:p>
    <w:p>
      <w:pPr>
        <w:spacing w:after="120" w:line="276"/>
        <w:ind w:firstLine="709"/>
        <w:jc w:val="both"/>
      </w:pPr>
      <w:r>
        <w:t xml:space="preserve">Назначение платежа: [содержание]. Если платёж охватывает несколько стадий, на кассационное производство приходится [сумма] рублей по следующим основаниям: [расчёт и подтверждающие документы]. Остальная часть платежа в требование по данной стадии не включена.</w:t>
      </w:r>
    </w:p>
    <w:p>
      <w:pPr>
        <w:spacing w:after="120" w:line="276"/>
        <w:ind w:firstLine="709"/>
        <w:jc w:val="both"/>
      </w:pPr>
      <w:r>
        <w:t xml:space="preserve">Выполнение поручения подтверждается [акт, отчёт и процессуальные документы]. Оплата и выполнение являются самостоятельными обстоятельствами; заявитель представляет документы по каждому из них. Общие сведения о наличии договорных отношений с представителем не используются вместо подтверждения конкретной работы по настоящему делу.</w:t>
      </w:r>
    </w:p>
    <w:p>
      <w:pPr>
        <w:spacing w:after="120" w:line="276"/>
        <w:ind w:firstLine="709"/>
        <w:jc w:val="both"/>
      </w:pPr>
      <w:r>
        <w:t xml:space="preserve">В ранее вынесенном определении о судебных расходах от [дата] разрешён вопрос о [вид расходов]. Заявленная сейчас сумма не включает уже возмещённые услуги, поскольку [конкретное разграничение]. Сопоставление прежнего и настоящего расчётов приведено в приложении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Расходы на поездку</w:t>
      </w:r>
    </w:p>
    <w:p>
      <w:pPr>
        <w:spacing w:after="120" w:line="276"/>
        <w:ind w:firstLine="709"/>
        <w:jc w:val="both"/>
      </w:pPr>
      <w:r>
        <w:t xml:space="preserve">Для участия в заседании [дата] представитель совершил поездку по маршруту [маршрут] в период с [дата] по [дата]. Необходимость поездки связана с [обстоятельства личного участия]. Использованный транспорт: [сведения]. Расходы оплачены [лицо] и подтверждены [платёжные документы].</w:t>
      </w:r>
    </w:p>
    <w:p>
      <w:pPr>
        <w:spacing w:after="120" w:line="276"/>
        <w:ind w:firstLine="709"/>
        <w:jc w:val="both"/>
      </w:pPr>
      <w:r>
        <w:t xml:space="preserve">В требование включено [сумма] рублей, рассчитанных следующим образом: [расчёт с указанием относимых расходов]. Связь дат оплаты и маршрута с заседанием подтверждается [документы]. Если в поездке выполнялись другие поручения, относящаяся к настоящему делу часть определена по [методика распределения].</w:t>
      </w:r>
    </w:p>
    <w:p>
      <w:pPr>
        <w:spacing w:after="120" w:line="276"/>
        <w:ind w:firstLine="709"/>
        <w:jc w:val="both"/>
      </w:pPr>
      <w:r>
        <w:t xml:space="preserve">Те же расходы не заявлены повторно как отдельная компенсация проезда, командировочные выплаты или часть вознаграждения. Сведения о возмещении расходов представителю доверителем приведены в [документ]. Заявитель не основывает требование только на наличии кассовых чеков без подтверждения цели поездки.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Разумность суммы и правовая оценка</w:t>
      </w:r>
    </w:p>
    <w:p>
      <w:pPr>
        <w:spacing w:after="120" w:line="276"/>
        <w:ind w:firstLine="709"/>
        <w:jc w:val="both"/>
      </w:pPr>
      <w:r>
        <w:t xml:space="preserve">Объём работы по кассационной стадии состоял в [конкретные действия, документы, рассмотренные доводы]. Сложность поручения обусловлена [обстоятельства дела]. Заявленная сумма соотносится с указанным объёмом по [обоснование]. Продолжительность самого заседания не отражает всего объёма подготовки, который подтверждён представленными материалами.</w:t>
      </w:r>
    </w:p>
    <w:p>
      <w:pPr>
        <w:spacing w:after="120" w:line="276"/>
        <w:ind w:firstLine="709"/>
        <w:jc w:val="both"/>
      </w:pPr>
      <w:r>
        <w:t xml:space="preserve">Согласно статьям 94, 98 и 100 ГПК РФ расходы на представителя относятся к судебным издержкам и возмещаются с учётом результата рассмотрения дела и разумных пределов. Пункты 10 и 12 постановления Пленума Верховного Суда РФ от 21.01.2016 № 1 предусматривают необходимость подтвердить несение издержек, их связь с делом и применить правила распределения.</w:t>
      </w:r>
    </w:p>
    <w:p>
      <w:pPr>
        <w:spacing w:after="120" w:line="276"/>
        <w:ind w:firstLine="709"/>
        <w:jc w:val="both"/>
      </w:pPr>
      <w:r>
        <w:t xml:space="preserve">В определении Верховного Суда РФ от 15.09.2026 № 20-КГ26-10-К5 признан неправомерным отказ, основанный на выводе об отсутствии представителя, противоречащем содержанию судебного акта. Заявитель ссылается на этот вывод применительно к необходимости исследования доказательств участия. Размер расходов по настоящему делу обоснован самостоятельным расчётом и документами, а не суммами из указанного определения.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35, 55, 67, 94, 98 и 100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рассмотрения заявления о судебных расходах.</w:t>
      </w:r>
    </w:p>
    <w:p>
      <w:pPr>
        <w:spacing w:after="120" w:line="276"/>
        <w:ind w:left="360" w:hanging="360"/>
        <w:jc w:val="both"/>
      </w:pPr>
      <w:r>
        <w:t xml:space="preserve">2. Исследовать определение [суд] от [дата], страница [номер], и другие указанные материалы в подтверждение участия [ФИО] в заседании кассационной инстанции.</w:t>
      </w:r>
    </w:p>
    <w:p>
      <w:pPr>
        <w:spacing w:after="120" w:line="276"/>
        <w:ind w:left="360" w:hanging="360"/>
        <w:jc w:val="both"/>
      </w:pPr>
      <w:r>
        <w:t xml:space="preserve">3. Оценить документы о выполнении поручения, оплате и поездке раздельно применительно к каждому виду расходов.</w:t>
      </w:r>
    </w:p>
    <w:p>
      <w:pPr>
        <w:spacing w:after="120" w:line="276"/>
        <w:ind w:left="360" w:hanging="360"/>
        <w:jc w:val="both"/>
      </w:pPr>
      <w:r>
        <w:t xml:space="preserve">4. Удовлетворить ранее поданное заявление в размере [сумма] рублей согласно расчёту от [дата] с учётом изложенного обоснования распределения расходов.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судебного акта, подтверждающего участие представителя.</w:t>
      </w:r>
    </w:p>
    <w:p>
      <w:pPr>
        <w:spacing w:after="120" w:line="276"/>
        <w:ind w:left="360" w:hanging="360"/>
        <w:jc w:val="both"/>
      </w:pPr>
      <w:r>
        <w:t xml:space="preserve">2. Соглашение и документы об объёме поручения.</w:t>
      </w:r>
    </w:p>
    <w:p>
      <w:pPr>
        <w:spacing w:after="120" w:line="276"/>
        <w:ind w:left="360" w:hanging="360"/>
        <w:jc w:val="both"/>
      </w:pPr>
      <w:r>
        <w:t xml:space="preserve">3. Документы об оплате и расшифровка платежей.</w:t>
      </w:r>
    </w:p>
    <w:p>
      <w:pPr>
        <w:spacing w:after="120" w:line="276"/>
        <w:ind w:left="360" w:hanging="360"/>
        <w:jc w:val="both"/>
      </w:pPr>
      <w:r>
        <w:t xml:space="preserve">4. Материалы, подтверждающие выполненную работу.</w:t>
      </w:r>
    </w:p>
    <w:p>
      <w:pPr>
        <w:spacing w:after="120" w:line="276"/>
        <w:ind w:left="360" w:hanging="360"/>
        <w:jc w:val="both"/>
      </w:pPr>
      <w:r>
        <w:t xml:space="preserve">5. Расчёт расходов на поездку и подтверждающие документы.</w:t>
      </w:r>
    </w:p>
    <w:p>
      <w:pPr>
        <w:spacing w:after="120" w:line="276"/>
        <w:ind w:left="360" w:hanging="360"/>
        <w:jc w:val="both"/>
      </w:pPr>
      <w:r>
        <w:t xml:space="preserve">6. Сопоставление с ранее разрешёнными требованиями об издержках.</w:t>
      </w:r>
    </w:p>
    <w:p>
      <w:pPr>
        <w:spacing w:after="120" w:line="276"/>
        <w:ind w:left="360" w:hanging="360"/>
        <w:jc w:val="both"/>
      </w:pPr>
      <w:r>
        <w:t xml:space="preserve">7. Подтверждение направления пояснений и приложений другой стороне.</w:t>
      </w:r>
    </w:p>
    <w:p>
      <w:pPr>
        <w:spacing w:after="120" w:line="276"/>
        <w:ind w:left="360" w:hanging="360"/>
        <w:jc w:val="both"/>
      </w:pPr>
      <w:r>
        <w:t xml:space="preserve">8. Документ о полномочиях подписанта, если отсутствует в деле.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2026-11-06T22:22:35.262Z</dcterms:created>
  <dcterms:modified xsi:type="dcterms:W3CDTF">2026-11-06T22:22:35.262Z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