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EBB3B" w14:textId="77777777" w:rsidR="00CB2A9C" w:rsidRPr="00CB2A9C" w:rsidRDefault="00CB2A9C" w:rsidP="00CB2A9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>Приложение N 2</w:t>
      </w:r>
    </w:p>
    <w:p w14:paraId="54F1A5D1" w14:textId="77777777" w:rsidR="00CB2A9C" w:rsidRPr="00CB2A9C" w:rsidRDefault="00CB2A9C" w:rsidP="00CB2A9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>к Постановлению Правительства</w:t>
      </w:r>
    </w:p>
    <w:p w14:paraId="55732588" w14:textId="77777777" w:rsidR="00CB2A9C" w:rsidRPr="00CB2A9C" w:rsidRDefault="00CB2A9C" w:rsidP="00CB2A9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>Российской Федерации</w:t>
      </w:r>
    </w:p>
    <w:p w14:paraId="3D73ADBF" w14:textId="77777777" w:rsidR="00CB2A9C" w:rsidRPr="00CB2A9C" w:rsidRDefault="00CB2A9C" w:rsidP="00CB2A9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>от 30 июля 1994 г. N 890</w:t>
      </w:r>
    </w:p>
    <w:p w14:paraId="512A679E" w14:textId="77777777" w:rsidR="00CB2A9C" w:rsidRDefault="00CB2A9C" w:rsidP="00CB2A9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9DD3BFA" w14:textId="348AF01D" w:rsidR="00CB2A9C" w:rsidRPr="00CB2A9C" w:rsidRDefault="00CB2A9C" w:rsidP="00CB2A9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>ПЕРЕЧЕНЬ</w:t>
      </w:r>
    </w:p>
    <w:p w14:paraId="57529327" w14:textId="77777777" w:rsidR="00CB2A9C" w:rsidRPr="00CB2A9C" w:rsidRDefault="00CB2A9C" w:rsidP="00CB2A9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>ГРУПП НАСЕЛЕНИЯ, ПРИ АМБУЛАТОРНОМ ЛЕЧЕНИИ КОТОРЫХ</w:t>
      </w:r>
    </w:p>
    <w:p w14:paraId="15E414E4" w14:textId="77777777" w:rsidR="00CB2A9C" w:rsidRPr="00CB2A9C" w:rsidRDefault="00CB2A9C" w:rsidP="00CB2A9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>ЛЕКАРСТВЕННЫЕ СРЕДСТВА ОТПУСКАЮТСЯ ПО РЕЦЕПТАМ ВРАЧЕЙ</w:t>
      </w:r>
    </w:p>
    <w:p w14:paraId="6A021A82" w14:textId="77777777" w:rsidR="00CB2A9C" w:rsidRPr="00CB2A9C" w:rsidRDefault="00CB2A9C" w:rsidP="00CB2A9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>С 50-ПРОЦЕНТНОЙ СКИДКОЙ СО СВОБОДНЫХ ЦЕН</w:t>
      </w:r>
    </w:p>
    <w:p w14:paraId="5F665A41" w14:textId="77777777" w:rsidR="00CB2A9C" w:rsidRPr="00CB2A9C" w:rsidRDefault="00CB2A9C" w:rsidP="00CB2A9C">
      <w:pPr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> </w:t>
      </w:r>
    </w:p>
    <w:p w14:paraId="0531F867" w14:textId="77777777" w:rsidR="00CB2A9C" w:rsidRPr="00CB2A9C" w:rsidRDefault="00CB2A9C" w:rsidP="00CB2A9C">
      <w:pPr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  </w:t>
      </w:r>
    </w:p>
    <w:p w14:paraId="6913313A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Пенсионеры, получающие пенсию по старости, инвалидности или по случаю потери кормильца в минимальных размерах </w:t>
      </w:r>
    </w:p>
    <w:p w14:paraId="2054658C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Работающие инвалиды II группы, инвалиды III группы, признанные в установленном порядке безработными &lt;*&gt; </w:t>
      </w:r>
    </w:p>
    <w:p w14:paraId="60C87FC7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-------------------------------- </w:t>
      </w:r>
    </w:p>
    <w:p w14:paraId="06DADFEB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&lt;*&gt;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калоприемников), перевязочных средств по медицинским показаниям. </w:t>
      </w:r>
    </w:p>
    <w:p w14:paraId="7487F013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Граждане (в том числе временно направленные или командированные),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АЭС; 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лица, начальствующего и рядового состава органов внутренних дел, проходившие в 1988 - 1990 годах службу в зоне отчуждения </w:t>
      </w:r>
    </w:p>
    <w:p w14:paraId="1E1204B0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Лица, подвергшиеся политическим репрессиям в виде лишения свободы, ссылки, высылки, направления на спецпоселение,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лица из числа репрессированных народов, подвергшихся репрессиям на территории Российской Федерации по признакам национальной и иной принадлежности; лица,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 &lt;*&gt; </w:t>
      </w:r>
    </w:p>
    <w:p w14:paraId="344A8A1D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-------------------------------- </w:t>
      </w:r>
    </w:p>
    <w:p w14:paraId="2AA13A87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&lt;*&gt; Указанные в настоящем абзаце лица имеют право на льготы при приобретении лекарственных средств при условии, что они имеют инвалидность или являются пенсионерами и постоянно проживают на территории Российской Федерации. </w:t>
      </w:r>
    </w:p>
    <w:p w14:paraId="064F052B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lastRenderedPageBreak/>
        <w:t xml:space="preserve">  </w:t>
      </w:r>
    </w:p>
    <w:p w14:paraId="2085F7F9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</w:t>
      </w:r>
      <w:proofErr w:type="spellStart"/>
      <w:r w:rsidRPr="00CB2A9C">
        <w:rPr>
          <w:rFonts w:ascii="Times New Roman" w:hAnsi="Times New Roman" w:cs="Times New Roman"/>
        </w:rPr>
        <w:t>военно</w:t>
      </w:r>
      <w:proofErr w:type="spellEnd"/>
      <w:r w:rsidRPr="00CB2A9C">
        <w:rPr>
          <w:rFonts w:ascii="Times New Roman" w:hAnsi="Times New Roman" w:cs="Times New Roman"/>
        </w:rPr>
        <w:t xml:space="preserve"> - учебных заведениях, не входивших в состав действующей армии, и награжденные медалью "За победу над Германией в Великой Отечественной войне 1941 - 1945 гг." или медалью "За победу над Японией" &lt;*&gt;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468"/>
      </w:tblGrid>
      <w:tr w:rsidR="00CB2A9C" w:rsidRPr="00CB2A9C" w14:paraId="243A92C5" w14:textId="7777777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14:paraId="4E86CB85" w14:textId="77777777" w:rsidR="00CB2A9C" w:rsidRPr="00CB2A9C" w:rsidRDefault="00CB2A9C" w:rsidP="00CB2A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CB2A9C">
              <w:rPr>
                <w:rFonts w:ascii="Times New Roman" w:hAnsi="Times New Roman" w:cs="Times New Roman"/>
              </w:rPr>
              <w:t xml:space="preserve">(абзац введен </w:t>
            </w:r>
            <w:hyperlink r:id="rId4" w:history="1">
              <w:r w:rsidRPr="00CB2A9C">
                <w:rPr>
                  <w:rStyle w:val="ac"/>
                  <w:rFonts w:ascii="Times New Roman" w:hAnsi="Times New Roman" w:cs="Times New Roman"/>
                </w:rPr>
                <w:t>Постановлением</w:t>
              </w:r>
            </w:hyperlink>
            <w:r w:rsidRPr="00CB2A9C">
              <w:rPr>
                <w:rFonts w:ascii="Times New Roman" w:hAnsi="Times New Roman" w:cs="Times New Roman"/>
              </w:rPr>
              <w:t xml:space="preserve"> Правительства РФ от 10.07.1995 N 685) </w:t>
            </w:r>
          </w:p>
        </w:tc>
      </w:tr>
    </w:tbl>
    <w:p w14:paraId="761D6728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тыловых границ действующих фронтов, на прифронтовых участках железных и автомобильных дорог; члены экипажей судов транспортного флота, интернированные в начале Великой Отечественной войны в портах других государств; лица, привлекавшиеся органами местной власти к сбору боеприпасов и военной техники, разминированию территорий и объектов в годы Великой Отечественной войны &lt;*&gt;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468"/>
      </w:tblGrid>
      <w:tr w:rsidR="00CB2A9C" w:rsidRPr="00CB2A9C" w14:paraId="0A15AED0" w14:textId="7777777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14:paraId="610B5055" w14:textId="77777777" w:rsidR="00CB2A9C" w:rsidRPr="00CB2A9C" w:rsidRDefault="00CB2A9C" w:rsidP="00CB2A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CB2A9C">
              <w:rPr>
                <w:rFonts w:ascii="Times New Roman" w:hAnsi="Times New Roman" w:cs="Times New Roman"/>
              </w:rPr>
              <w:t xml:space="preserve">(абзац введен </w:t>
            </w:r>
            <w:hyperlink r:id="rId5" w:history="1">
              <w:r w:rsidRPr="00CB2A9C">
                <w:rPr>
                  <w:rStyle w:val="ac"/>
                  <w:rFonts w:ascii="Times New Roman" w:hAnsi="Times New Roman" w:cs="Times New Roman"/>
                </w:rPr>
                <w:t>Постановлением</w:t>
              </w:r>
            </w:hyperlink>
            <w:r w:rsidRPr="00CB2A9C">
              <w:rPr>
                <w:rFonts w:ascii="Times New Roman" w:hAnsi="Times New Roman" w:cs="Times New Roman"/>
              </w:rPr>
              <w:t xml:space="preserve"> Правительства РФ от 10.07.1995 N 685) </w:t>
            </w:r>
          </w:p>
        </w:tc>
      </w:tr>
    </w:tbl>
    <w:p w14:paraId="7CE0248C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 &lt;*&gt;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468"/>
      </w:tblGrid>
      <w:tr w:rsidR="00CB2A9C" w:rsidRPr="00CB2A9C" w14:paraId="60B3132A" w14:textId="7777777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14:paraId="3DE6F789" w14:textId="77777777" w:rsidR="00CB2A9C" w:rsidRPr="00CB2A9C" w:rsidRDefault="00CB2A9C" w:rsidP="00CB2A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CB2A9C">
              <w:rPr>
                <w:rFonts w:ascii="Times New Roman" w:hAnsi="Times New Roman" w:cs="Times New Roman"/>
              </w:rPr>
              <w:t xml:space="preserve">(абзац введен </w:t>
            </w:r>
            <w:hyperlink r:id="rId6" w:history="1">
              <w:r w:rsidRPr="00CB2A9C">
                <w:rPr>
                  <w:rStyle w:val="ac"/>
                  <w:rFonts w:ascii="Times New Roman" w:hAnsi="Times New Roman" w:cs="Times New Roman"/>
                </w:rPr>
                <w:t>Постановлением</w:t>
              </w:r>
            </w:hyperlink>
            <w:r w:rsidRPr="00CB2A9C">
              <w:rPr>
                <w:rFonts w:ascii="Times New Roman" w:hAnsi="Times New Roman" w:cs="Times New Roman"/>
              </w:rPr>
              <w:t xml:space="preserve"> Правительства РФ от 10.07.1995 N 685) </w:t>
            </w:r>
          </w:p>
        </w:tc>
      </w:tr>
    </w:tbl>
    <w:p w14:paraId="50F32EA3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-------------------------------- </w:t>
      </w:r>
    </w:p>
    <w:p w14:paraId="1C511123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  <w:r w:rsidRPr="00CB2A9C">
        <w:rPr>
          <w:rFonts w:ascii="Times New Roman" w:hAnsi="Times New Roman" w:cs="Times New Roman"/>
        </w:rPr>
        <w:t xml:space="preserve">&lt;*&gt; Указанные лица имеют право на бесплатное изготовление и ремонт зубных протезов (за исключением протезов из драгоценных металлов).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468"/>
      </w:tblGrid>
      <w:tr w:rsidR="00CB2A9C" w:rsidRPr="00CB2A9C" w14:paraId="61676D90" w14:textId="7777777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14:paraId="6D0B3119" w14:textId="77777777" w:rsidR="00CB2A9C" w:rsidRPr="00CB2A9C" w:rsidRDefault="00CB2A9C" w:rsidP="00CB2A9C">
            <w:pPr>
              <w:ind w:firstLine="567"/>
              <w:jc w:val="both"/>
              <w:rPr>
                <w:rFonts w:ascii="Times New Roman" w:hAnsi="Times New Roman" w:cs="Times New Roman"/>
              </w:rPr>
            </w:pPr>
            <w:r w:rsidRPr="00CB2A9C">
              <w:rPr>
                <w:rFonts w:ascii="Times New Roman" w:hAnsi="Times New Roman" w:cs="Times New Roman"/>
              </w:rPr>
              <w:t xml:space="preserve">(сноска введена </w:t>
            </w:r>
            <w:hyperlink r:id="rId7" w:history="1">
              <w:r w:rsidRPr="00CB2A9C">
                <w:rPr>
                  <w:rStyle w:val="ac"/>
                  <w:rFonts w:ascii="Times New Roman" w:hAnsi="Times New Roman" w:cs="Times New Roman"/>
                </w:rPr>
                <w:t>Постановлением</w:t>
              </w:r>
            </w:hyperlink>
            <w:r w:rsidRPr="00CB2A9C">
              <w:rPr>
                <w:rFonts w:ascii="Times New Roman" w:hAnsi="Times New Roman" w:cs="Times New Roman"/>
              </w:rPr>
              <w:t xml:space="preserve"> Правительства РФ от 10.07.1995 N 685) </w:t>
            </w:r>
          </w:p>
        </w:tc>
      </w:tr>
    </w:tbl>
    <w:p w14:paraId="1B378BF2" w14:textId="77777777" w:rsidR="00CB2A9C" w:rsidRPr="00CB2A9C" w:rsidRDefault="00CB2A9C" w:rsidP="00CB2A9C">
      <w:pPr>
        <w:ind w:firstLine="567"/>
        <w:jc w:val="both"/>
        <w:rPr>
          <w:rFonts w:ascii="Times New Roman" w:hAnsi="Times New Roman" w:cs="Times New Roman"/>
        </w:rPr>
      </w:pPr>
    </w:p>
    <w:sectPr w:rsidR="00CB2A9C" w:rsidRPr="00CB2A9C" w:rsidSect="00CB2A9C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A9C"/>
    <w:rsid w:val="009846AF"/>
    <w:rsid w:val="00CB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700AA"/>
  <w15:chartTrackingRefBased/>
  <w15:docId w15:val="{0050F7AA-054F-4F9A-8DC1-AD4921E8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2A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A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A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A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A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A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A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A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A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A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2A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2A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2A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2A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2A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2A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2A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2A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2A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2A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A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2A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2A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2A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2A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2A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2A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2A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2A9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B2A9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B2A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7115&amp;dst=100209&amp;field=134&amp;date=06.01.2026&amp;demo=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7115&amp;dst=100205&amp;field=134&amp;date=06.01.2026&amp;demo=2" TargetMode="External"/><Relationship Id="rId5" Type="http://schemas.openxmlformats.org/officeDocument/2006/relationships/hyperlink" Target="https://login.consultant.ru/link/?req=doc&amp;base=LAW&amp;n=7115&amp;dst=100205&amp;field=134&amp;date=06.01.2026&amp;demo=2" TargetMode="External"/><Relationship Id="rId4" Type="http://schemas.openxmlformats.org/officeDocument/2006/relationships/hyperlink" Target="https://login.consultant.ru/link/?req=doc&amp;base=LAW&amp;n=7115&amp;dst=100205&amp;field=134&amp;date=06.01.2026&amp;demo=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686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Юрьев</dc:creator>
  <cp:keywords/>
  <dc:description/>
  <cp:lastModifiedBy>Максим Юрьев</cp:lastModifiedBy>
  <cp:revision>1</cp:revision>
  <dcterms:created xsi:type="dcterms:W3CDTF">2026-01-06T07:33:00Z</dcterms:created>
  <dcterms:modified xsi:type="dcterms:W3CDTF">2026-01-06T07:35:00Z</dcterms:modified>
</cp:coreProperties>
</file>