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6CFE82" w14:textId="11D2B726" w:rsidR="000A2511" w:rsidRDefault="000A2511" w:rsidP="000A251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BC8D890" w14:textId="77777777" w:rsidR="00BE5563" w:rsidRPr="000A2511" w:rsidRDefault="00BE5563" w:rsidP="000A251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C711B" w14:textId="7919E7A1" w:rsidR="000A2511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0A2511" w:rsidRPr="000A2511">
        <w:rPr>
          <w:rFonts w:ascii="Times New Roman" w:hAnsi="Times New Roman" w:cs="Times New Roman"/>
          <w:sz w:val="24"/>
          <w:szCs w:val="24"/>
        </w:rPr>
        <w:t>Настоящая политика обработки персональных данных составлена в соответствии с требованиями Федерального закона от 27.07.2006. № 152-ФЗ «О персональных данных» (далее — Закон о персональных данных) и определяет порядок обработки персональных данных и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511" w:rsidRPr="000A2511">
        <w:rPr>
          <w:rFonts w:ascii="Times New Roman" w:hAnsi="Times New Roman" w:cs="Times New Roman"/>
          <w:sz w:val="24"/>
          <w:szCs w:val="24"/>
        </w:rPr>
        <w:t>меры по обеспечению безопасности персональных данных, предпринимаемые </w:t>
      </w:r>
      <w:r w:rsidR="000A2511">
        <w:rPr>
          <w:rFonts w:ascii="Times New Roman" w:hAnsi="Times New Roman" w:cs="Times New Roman"/>
          <w:sz w:val="24"/>
          <w:szCs w:val="24"/>
        </w:rPr>
        <w:t>«</w:t>
      </w:r>
      <w:r w:rsidR="000A2511">
        <w:rPr>
          <w:rFonts w:ascii="Times New Roman" w:hAnsi="Times New Roman" w:cs="Times New Roman"/>
          <w:sz w:val="24"/>
          <w:szCs w:val="24"/>
          <w:lang w:val="en-US"/>
        </w:rPr>
        <w:t>Prime</w:t>
      </w:r>
      <w:r w:rsidR="000A2511" w:rsidRPr="000A2511">
        <w:rPr>
          <w:rFonts w:ascii="Times New Roman" w:hAnsi="Times New Roman" w:cs="Times New Roman"/>
          <w:sz w:val="24"/>
          <w:szCs w:val="24"/>
        </w:rPr>
        <w:t xml:space="preserve"> </w:t>
      </w:r>
      <w:r w:rsidR="000A2511">
        <w:rPr>
          <w:rFonts w:ascii="Times New Roman" w:hAnsi="Times New Roman" w:cs="Times New Roman"/>
          <w:sz w:val="24"/>
          <w:szCs w:val="24"/>
          <w:lang w:val="en-US"/>
        </w:rPr>
        <w:t>Motors</w:t>
      </w:r>
      <w:r w:rsidR="000A251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 ИП Адамович Виктор Игоревич,ИНН:591455313000).</w:t>
      </w:r>
    </w:p>
    <w:p w14:paraId="4BCE2042" w14:textId="77777777" w:rsidR="00BE5563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BF544" w14:textId="3D168EDE" w:rsid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0A2511" w:rsidRPr="000A2511">
        <w:rPr>
          <w:rFonts w:ascii="Times New Roman" w:hAnsi="Times New Roman" w:cs="Times New Roman"/>
          <w:sz w:val="24"/>
          <w:szCs w:val="24"/>
        </w:rPr>
        <w:t>Оператор ставит своей важнейшей целью и условием осуществления своей деятельности соблюдение прав и свобод человека и гражданина при обработке его персональных данных, в том числе защиты прав на неприкосновенность частной жизни, личную и семейную тайну.</w:t>
      </w:r>
    </w:p>
    <w:p w14:paraId="2573A6A1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D3772" w14:textId="24080B9D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1.</w:t>
      </w:r>
      <w:r w:rsidR="001B626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0A2511">
        <w:rPr>
          <w:rFonts w:ascii="Times New Roman" w:hAnsi="Times New Roman" w:cs="Times New Roman"/>
          <w:sz w:val="24"/>
          <w:szCs w:val="24"/>
        </w:rPr>
        <w:t>. Настоящая политика Оператора в отношении обработки персональных данных (далее — Политика) применяется ко всей информации, которую Оператор может получить о посетителях веб-сайта </w:t>
      </w:r>
      <w:r w:rsidR="00BE5563" w:rsidRPr="00BE5563">
        <w:rPr>
          <w:rFonts w:ascii="Times New Roman" w:hAnsi="Times New Roman" w:cs="Times New Roman"/>
          <w:sz w:val="24"/>
          <w:szCs w:val="24"/>
        </w:rPr>
        <w:t>https://primemotors.pro/</w:t>
      </w:r>
      <w:r w:rsidR="00BE5563">
        <w:rPr>
          <w:rFonts w:ascii="Times New Roman" w:hAnsi="Times New Roman" w:cs="Times New Roman"/>
          <w:sz w:val="24"/>
          <w:szCs w:val="24"/>
        </w:rPr>
        <w:t>.</w:t>
      </w:r>
    </w:p>
    <w:p w14:paraId="7D8FBD06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51975" w14:textId="19F2C741" w:rsidR="000A2511" w:rsidRDefault="000A2511" w:rsidP="00BE55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2. Основные понятия</w:t>
      </w:r>
    </w:p>
    <w:p w14:paraId="0C5452A2" w14:textId="77777777" w:rsidR="00BE5563" w:rsidRPr="000A2511" w:rsidRDefault="00BE5563" w:rsidP="00BE55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F6081" w14:textId="766166DC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2.</w:t>
      </w:r>
      <w:r w:rsidR="00BE5563">
        <w:rPr>
          <w:rFonts w:ascii="Times New Roman" w:hAnsi="Times New Roman" w:cs="Times New Roman"/>
          <w:sz w:val="24"/>
          <w:szCs w:val="24"/>
        </w:rPr>
        <w:t>1</w:t>
      </w:r>
      <w:r w:rsidRPr="000A2511">
        <w:rPr>
          <w:rFonts w:ascii="Times New Roman" w:hAnsi="Times New Roman" w:cs="Times New Roman"/>
          <w:sz w:val="24"/>
          <w:szCs w:val="24"/>
        </w:rPr>
        <w:t>. Веб-сайт — совокупность графических и информационных материалов, а также программ для ЭВМ и баз данных, обеспечивающих их доступность в сети интернет по сетевому адресу </w:t>
      </w:r>
      <w:r w:rsidR="00BE5563" w:rsidRPr="00BE5563">
        <w:rPr>
          <w:rFonts w:ascii="Times New Roman" w:hAnsi="Times New Roman" w:cs="Times New Roman"/>
          <w:sz w:val="24"/>
          <w:szCs w:val="24"/>
        </w:rPr>
        <w:t>https://primemotors.pro/.</w:t>
      </w:r>
    </w:p>
    <w:p w14:paraId="11B407ED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EDCCE" w14:textId="42A0C845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2.</w:t>
      </w:r>
      <w:r w:rsidR="00BE5563">
        <w:rPr>
          <w:rFonts w:ascii="Times New Roman" w:hAnsi="Times New Roman" w:cs="Times New Roman"/>
          <w:sz w:val="24"/>
          <w:szCs w:val="24"/>
        </w:rPr>
        <w:t>2</w:t>
      </w:r>
      <w:r w:rsidRPr="000A2511">
        <w:rPr>
          <w:rFonts w:ascii="Times New Roman" w:hAnsi="Times New Roman" w:cs="Times New Roman"/>
          <w:sz w:val="24"/>
          <w:szCs w:val="24"/>
        </w:rPr>
        <w:t>. 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D2FC93F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F20EF" w14:textId="0F7C3DC2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2.</w:t>
      </w:r>
      <w:r w:rsidR="00BE5563">
        <w:rPr>
          <w:rFonts w:ascii="Times New Roman" w:hAnsi="Times New Roman" w:cs="Times New Roman"/>
          <w:sz w:val="24"/>
          <w:szCs w:val="24"/>
        </w:rPr>
        <w:t>3</w:t>
      </w:r>
      <w:r w:rsidRPr="000A2511">
        <w:rPr>
          <w:rFonts w:ascii="Times New Roman" w:hAnsi="Times New Roman" w:cs="Times New Roman"/>
          <w:sz w:val="24"/>
          <w:szCs w:val="24"/>
        </w:rPr>
        <w:t>. Персональные данные — любая информация, относящаяся прямо или косвенно к определенному или определяемому Пользователю веб-сайта </w:t>
      </w:r>
      <w:r w:rsidR="00BE5563" w:rsidRPr="00BE5563">
        <w:rPr>
          <w:rFonts w:ascii="Times New Roman" w:hAnsi="Times New Roman" w:cs="Times New Roman"/>
          <w:sz w:val="24"/>
          <w:szCs w:val="24"/>
        </w:rPr>
        <w:t>https://primemotors.pro/.</w:t>
      </w:r>
    </w:p>
    <w:p w14:paraId="2C59E80F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A52BB" w14:textId="1D4848FC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2.</w:t>
      </w:r>
      <w:r w:rsidR="00BE5563">
        <w:rPr>
          <w:rFonts w:ascii="Times New Roman" w:hAnsi="Times New Roman" w:cs="Times New Roman"/>
          <w:sz w:val="24"/>
          <w:szCs w:val="24"/>
        </w:rPr>
        <w:t>4</w:t>
      </w:r>
      <w:r w:rsidRPr="000A2511">
        <w:rPr>
          <w:rFonts w:ascii="Times New Roman" w:hAnsi="Times New Roman" w:cs="Times New Roman"/>
          <w:sz w:val="24"/>
          <w:szCs w:val="24"/>
        </w:rPr>
        <w:t>. Пользователь — любой посетитель веб-сайта </w:t>
      </w:r>
      <w:r w:rsidR="00BE5563" w:rsidRPr="00BE5563">
        <w:rPr>
          <w:rFonts w:ascii="Times New Roman" w:hAnsi="Times New Roman" w:cs="Times New Roman"/>
          <w:sz w:val="24"/>
          <w:szCs w:val="24"/>
        </w:rPr>
        <w:t>https://primemotors.pro/.</w:t>
      </w:r>
    </w:p>
    <w:p w14:paraId="7924AFE1" w14:textId="77777777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3A89C" w14:textId="10286437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2.</w:t>
      </w:r>
      <w:r w:rsidR="00BE5563">
        <w:rPr>
          <w:rFonts w:ascii="Times New Roman" w:hAnsi="Times New Roman" w:cs="Times New Roman"/>
          <w:sz w:val="24"/>
          <w:szCs w:val="24"/>
        </w:rPr>
        <w:t>5</w:t>
      </w:r>
      <w:r w:rsidRPr="000A2511">
        <w:rPr>
          <w:rFonts w:ascii="Times New Roman" w:hAnsi="Times New Roman" w:cs="Times New Roman"/>
          <w:sz w:val="24"/>
          <w:szCs w:val="24"/>
        </w:rPr>
        <w:t>.Распространение персональных данных — любые действия, направленные на раскрытие персональных данных неопределенному кругу лиц (передача персональных данных) или на ознакомление с персональными данными неограниченного круга лиц, в том числе обнародование персональных данных в средствах массовой информации, размещение в информационно-телекоммуникационных сетях или предоставление доступа к персональным данным каким-либо иным способом.</w:t>
      </w:r>
    </w:p>
    <w:p w14:paraId="78994082" w14:textId="77777777" w:rsidR="00BE5563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557C43" w14:textId="70F23B34" w:rsidR="00BE5563" w:rsidRPr="000A2511" w:rsidRDefault="00BE5563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BE5563">
        <w:t xml:space="preserve"> </w:t>
      </w:r>
      <w:r w:rsidRPr="00BE5563">
        <w:rPr>
          <w:rFonts w:ascii="Times New Roman" w:hAnsi="Times New Roman" w:cs="Times New Roman"/>
          <w:sz w:val="24"/>
          <w:szCs w:val="24"/>
        </w:rPr>
        <w:t>Оператор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Pr="00BE5563">
        <w:rPr>
          <w:rFonts w:ascii="Times New Roman" w:hAnsi="Times New Roman" w:cs="Times New Roman"/>
          <w:sz w:val="24"/>
          <w:szCs w:val="24"/>
        </w:rPr>
        <w:t xml:space="preserve"> — это любое физическое или юридическое лицо, государственный орган или ИП, которые организуют или осуществляют обработку персональных данных , а также определяют цели и список действий с ними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B950E7" w14:textId="77777777" w:rsidR="00BE5563" w:rsidRDefault="00BE5563" w:rsidP="00BE55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AAC84" w14:textId="17D62E42" w:rsidR="000A2511" w:rsidRPr="000A2511" w:rsidRDefault="000A2511" w:rsidP="00BE55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Основные права и обязанности Оператора</w:t>
      </w:r>
    </w:p>
    <w:p w14:paraId="5E191181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3.1. Оператор имеет право:</w:t>
      </w:r>
    </w:p>
    <w:p w14:paraId="02C15BA2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получать от субъекта персональных данных достоверные информацию и/или документы, содержащие персональные данные;</w:t>
      </w:r>
    </w:p>
    <w:p w14:paraId="4EE4FA31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в случае отзыва субъектом персональных данных согласия на обработку персональных данных, а также, направления обращения с требованием о 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 Законе о персональных данных;</w:t>
      </w:r>
    </w:p>
    <w:p w14:paraId="415F0750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самостоятельно определять состав и перечень мер, необходимых и достаточных для обеспечения выполнения обязанностей, предусмотренных Законом о персональных данных и принятыми в соответствии с ним нормативными правовыми актами, если иное не предусмотрено Законом о персональных данных или другими федеральными законами.</w:t>
      </w:r>
    </w:p>
    <w:p w14:paraId="0A95DE4C" w14:textId="77777777" w:rsidR="00B900BD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86CEA" w14:textId="1DF23B6C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3.2. Оператор обязан:</w:t>
      </w:r>
    </w:p>
    <w:p w14:paraId="59673994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предоставлять субъекту персональных данных по его просьбе информацию, касающуюся обработки его персональных данных;</w:t>
      </w:r>
    </w:p>
    <w:p w14:paraId="6818C43F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организовывать обработку персональных данных в порядке, установленном действующим законодательством РФ;</w:t>
      </w:r>
    </w:p>
    <w:p w14:paraId="192D8ACB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отвечать на обращения и запросы субъектов персональных данных и их законных представителей в соответствии с требованиями Закона о персональных данных;</w:t>
      </w:r>
    </w:p>
    <w:p w14:paraId="0332426D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сообщать в уполномоченный орган по защите прав субъектов персональных данных по запросу этого органа необходимую информацию в течение 10 дней с даты получения такого запроса;</w:t>
      </w:r>
    </w:p>
    <w:p w14:paraId="3A2AF74F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публиковать или иным образом обеспечивать неограниченный доступ к настоящей Политике в отношении обработки персональных данных;</w:t>
      </w:r>
    </w:p>
    <w:p w14:paraId="7DB96B6E" w14:textId="70DE6E54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исполнять иные обязанности, предусмотренные Законом о персональных данных.</w:t>
      </w:r>
    </w:p>
    <w:p w14:paraId="203B9364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B5DB6" w14:textId="77777777" w:rsidR="000A2511" w:rsidRPr="000A2511" w:rsidRDefault="000A2511" w:rsidP="00B900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4. Основные права и обязанности субъектов персональных данных</w:t>
      </w:r>
    </w:p>
    <w:p w14:paraId="073CB19E" w14:textId="77777777" w:rsidR="00B900BD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6E79C" w14:textId="28921502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4.1. Субъекты персональных данных имеют право:</w:t>
      </w:r>
    </w:p>
    <w:p w14:paraId="00901302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получать информацию, касающуюся обработки его персональных данных, за исключением случаев, предусмотренных федеральными законами. Сведения предоставляются субъекту персональных данных Оператором в доступной форме, и в них не должны содержаться персональные данные, относящиеся к другим субъектам персональных данных, за исключением случаев, когда имеются законные основания для раскрытия таких персональных данных. Перечень информации и порядок ее получения установлен Законом о персональных данных;</w:t>
      </w:r>
    </w:p>
    <w:p w14:paraId="3235E435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требовать от оператора уточнения его персональных данных, их блокирования или уничтожения в случае, если персональные данные являются неполными, устаревшими, неточными, незаконно полученными или не являются необходимыми для заявленной цели обработки, а также принимать предусмотренные законом меры по защите своих прав;</w:t>
      </w:r>
    </w:p>
    <w:p w14:paraId="58808CBC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выдвигать условие предварительного согласия при обработке персональных данных в целях продвижения на рынке товаров, работ и услуг;</w:t>
      </w:r>
    </w:p>
    <w:p w14:paraId="56A3F893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на отзыв согласия на обработку персональных данных, а также, на направление требования о прекращении обработки персональных данных;</w:t>
      </w:r>
    </w:p>
    <w:p w14:paraId="6B8413B0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lastRenderedPageBreak/>
        <w:t>— обжаловать в уполномоченный орган по защите прав субъектов персональных данных или в судебном порядке неправомерные действия или бездействие Оператора при обработке его персональных данных;</w:t>
      </w:r>
    </w:p>
    <w:p w14:paraId="44F4438B" w14:textId="3E769D3E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на осуществление иных прав, предусмотренных законодательством РФ.</w:t>
      </w:r>
    </w:p>
    <w:p w14:paraId="677B18C1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00808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4.2. Субъекты персональных данных обязаны:</w:t>
      </w:r>
    </w:p>
    <w:p w14:paraId="6CD10142" w14:textId="77777777" w:rsidR="000A2511" w:rsidRP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предоставлять Оператору достоверные данные о себе;</w:t>
      </w:r>
    </w:p>
    <w:p w14:paraId="292A1F76" w14:textId="78719E05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— сообщать Оператору об уточнении (обновлении, изменении) своих персональных данных.</w:t>
      </w:r>
    </w:p>
    <w:p w14:paraId="39C813F6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5CDA7" w14:textId="4BB29ECE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4.3. Лица, передавшие Оператору недостоверные сведения о себе, либо сведения о другом субъекте персональных данных без согласия последнего, несут ответственность в соответствии с законодательством РФ.</w:t>
      </w:r>
    </w:p>
    <w:p w14:paraId="1E8327E5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F6D11" w14:textId="3BF68DE8" w:rsidR="000A2511" w:rsidRDefault="000A2511" w:rsidP="00B900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5. Принципы обработки персональных данных</w:t>
      </w:r>
      <w:r w:rsidR="001D7C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E1F6F52" w14:textId="77777777" w:rsidR="00B900BD" w:rsidRPr="000A2511" w:rsidRDefault="00B900BD" w:rsidP="00B900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7E025" w14:textId="289E349D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5.1. Обработка персональных данных осуществляется на законной и справедливой основе.</w:t>
      </w:r>
    </w:p>
    <w:p w14:paraId="58553C42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5EC369" w14:textId="76FE8CA7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5.2. Обработка персональных данных ограничивается достижением конкретных, заранее определенных и законных целей. Не допускается обработка персональных данных, несовместимая с целями сбора персональных данных.</w:t>
      </w:r>
    </w:p>
    <w:p w14:paraId="1E66EA24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B5010" w14:textId="6D312A23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5.3. Не допускается объединение баз данных, содержащих персональные данные, обработка которых осуществляется в целях, несовместимых между собой.</w:t>
      </w:r>
    </w:p>
    <w:p w14:paraId="122A705C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4323" w14:textId="012545C7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5.4. Обработке подлежат только персональные данные, которые отвечают целям их обработки.</w:t>
      </w:r>
    </w:p>
    <w:p w14:paraId="0DF29A4B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B80F0" w14:textId="2F15EF2A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5.5. Содержание и объем обрабатываемых персональных данных соответствуют заявленным целям обработки. Не допускается избыточность обрабатываемых персональных данных по отношению к заявленным целям их обработки.</w:t>
      </w:r>
    </w:p>
    <w:p w14:paraId="7784DAE9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4E55" w14:textId="3ECF0B20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5.6. При обработке персональных данных обеспечивается точность персональных данных, их достаточность, а в необходимых случаях и актуальность по отношению к целям обработки персональных данных. Оператор принимает необходимые меры и/или обеспечивает их принятие по удалению или уточнению неполных или неточных данных.</w:t>
      </w:r>
    </w:p>
    <w:p w14:paraId="27EAB134" w14:textId="77777777" w:rsidR="00B900BD" w:rsidRPr="000A2511" w:rsidRDefault="00B900BD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06724F" w14:textId="49FAB02A" w:rsidR="000A2511" w:rsidRDefault="000A2511" w:rsidP="00B900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6. Цел</w:t>
      </w:r>
      <w:r w:rsidR="00B900BD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1D7CEF">
        <w:rPr>
          <w:rFonts w:ascii="Times New Roman" w:hAnsi="Times New Roman" w:cs="Times New Roman"/>
          <w:b/>
          <w:bCs/>
          <w:sz w:val="24"/>
          <w:szCs w:val="24"/>
        </w:rPr>
        <w:t xml:space="preserve"> и условия</w:t>
      </w:r>
      <w:r w:rsidRPr="000A2511">
        <w:rPr>
          <w:rFonts w:ascii="Times New Roman" w:hAnsi="Times New Roman" w:cs="Times New Roman"/>
          <w:b/>
          <w:bCs/>
          <w:sz w:val="24"/>
          <w:szCs w:val="24"/>
        </w:rPr>
        <w:t xml:space="preserve"> обработки персональных данных</w:t>
      </w:r>
    </w:p>
    <w:p w14:paraId="270266AB" w14:textId="77777777" w:rsidR="00B900BD" w:rsidRDefault="00B900BD" w:rsidP="00B900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87FA5" w14:textId="488D5EEE" w:rsidR="00B900BD" w:rsidRDefault="00B900BD" w:rsidP="00B900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0BD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Оператор обрабатывает персональные данные в целях приёма, обработки заявок и обратной связи с посетителями.</w:t>
      </w:r>
    </w:p>
    <w:p w14:paraId="727FB2EA" w14:textId="77777777" w:rsidR="008F3BF7" w:rsidRDefault="008F3BF7" w:rsidP="00B900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E46BC" w14:textId="77777777" w:rsidR="001D7CEF" w:rsidRDefault="001D7CEF" w:rsidP="001D7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1D7CEF">
        <w:t xml:space="preserve"> </w:t>
      </w:r>
      <w:r w:rsidRPr="001D7CE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20DCA6CF" w14:textId="7A1325E4" w:rsidR="000A2511" w:rsidRPr="001D7CEF" w:rsidRDefault="001D7CEF" w:rsidP="001D7CE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0A2511" w:rsidRPr="000A2511">
        <w:rPr>
          <w:rFonts w:ascii="Times New Roman" w:hAnsi="Times New Roman" w:cs="Times New Roman"/>
          <w:b/>
          <w:bCs/>
          <w:sz w:val="24"/>
          <w:szCs w:val="24"/>
        </w:rPr>
        <w:t>. Порядок сбора, хранения, передачи персональных данных</w:t>
      </w:r>
    </w:p>
    <w:p w14:paraId="6B8825D8" w14:textId="77777777" w:rsidR="001D7CEF" w:rsidRPr="000A2511" w:rsidRDefault="001D7CEF" w:rsidP="001D7C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1A61" w14:textId="1C642A35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0A2511" w:rsidRPr="000A2511">
        <w:rPr>
          <w:rFonts w:ascii="Times New Roman" w:hAnsi="Times New Roman" w:cs="Times New Roman"/>
          <w:sz w:val="24"/>
          <w:szCs w:val="24"/>
        </w:rPr>
        <w:t>Безопасность персональных данных, которые обрабатываются Оператором, обеспечивается путем реализации правовых, организационных и технических мер, необходимых для выполнения в полном объеме требований действующего законодательства в области защиты персональных данных.</w:t>
      </w:r>
    </w:p>
    <w:p w14:paraId="49B4036D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8EA83" w14:textId="19F45414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2511" w:rsidRPr="000A25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0A2511" w:rsidRPr="000A2511">
        <w:rPr>
          <w:rFonts w:ascii="Times New Roman" w:hAnsi="Times New Roman" w:cs="Times New Roman"/>
          <w:sz w:val="24"/>
          <w:szCs w:val="24"/>
        </w:rPr>
        <w:t>. Оператор обеспечивает сохранность персональных данных и принимает все возможные меры, исключающие доступ к персональным данным неуполномоченных лиц.</w:t>
      </w:r>
    </w:p>
    <w:p w14:paraId="4D4A30D2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E9EFC" w14:textId="323FD2EA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2511" w:rsidRPr="000A25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0A2511" w:rsidRPr="000A2511">
        <w:rPr>
          <w:rFonts w:ascii="Times New Roman" w:hAnsi="Times New Roman" w:cs="Times New Roman"/>
          <w:sz w:val="24"/>
          <w:szCs w:val="24"/>
        </w:rPr>
        <w:t>. Срок обработки персональных данных определяется достижением целей, для которых были собраны персональные данные, если иной срок не предусмотрен договором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2511" w:rsidRPr="000A2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B20B1" w14:textId="77777777" w:rsidR="001D7CEF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8524D" w14:textId="46AA172F" w:rsidR="001D7CEF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83D4B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5EB8F" w14:textId="21B1C5E5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2511" w:rsidRPr="000A25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0A2511" w:rsidRPr="000A2511">
        <w:rPr>
          <w:rFonts w:ascii="Times New Roman" w:hAnsi="Times New Roman" w:cs="Times New Roman"/>
          <w:sz w:val="24"/>
          <w:szCs w:val="24"/>
        </w:rPr>
        <w:t>. Вся информация, которая собирается сторонними сервисами, в том числе платежными системами, средствами связи и другими поставщиками услуг, хранится и обрабатывается указанными лицами (Операторами) в соответствии с их Пользовательским соглашением и Политикой конфиденциальности. Субъект персональных данных и/или с указанными документами. Оператор не несет ответственность за действия третьих лиц, в том числе указанных в настоящем пункте поставщиков услуг.</w:t>
      </w:r>
    </w:p>
    <w:p w14:paraId="3C01A148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2C360" w14:textId="5CFCEDE2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A2511" w:rsidRPr="000A25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0A2511" w:rsidRPr="000A2511">
        <w:rPr>
          <w:rFonts w:ascii="Times New Roman" w:hAnsi="Times New Roman" w:cs="Times New Roman"/>
          <w:sz w:val="24"/>
          <w:szCs w:val="24"/>
        </w:rPr>
        <w:t>. Оператор при обработке персональных данных обеспечивает конфиденциальность персональных данных.</w:t>
      </w:r>
    </w:p>
    <w:p w14:paraId="64C96C30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CAF68" w14:textId="115077A4" w:rsidR="000A2511" w:rsidRPr="000A2511" w:rsidRDefault="001D7CEF" w:rsidP="001D7C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A2511" w:rsidRPr="000A2511">
        <w:rPr>
          <w:rFonts w:ascii="Times New Roman" w:hAnsi="Times New Roman" w:cs="Times New Roman"/>
          <w:b/>
          <w:bCs/>
          <w:sz w:val="24"/>
          <w:szCs w:val="24"/>
        </w:rPr>
        <w:t>. Перечень действий, производимых Оператором с полученными персональными данными</w:t>
      </w:r>
    </w:p>
    <w:p w14:paraId="5C521BCB" w14:textId="1F8F7F98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2511" w:rsidRPr="000A2511">
        <w:rPr>
          <w:rFonts w:ascii="Times New Roman" w:hAnsi="Times New Roman" w:cs="Times New Roman"/>
          <w:sz w:val="24"/>
          <w:szCs w:val="24"/>
        </w:rPr>
        <w:t>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 уничтожение персональных данных.</w:t>
      </w:r>
    </w:p>
    <w:p w14:paraId="5F1EB85E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133FB" w14:textId="3893D94C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A2511" w:rsidRPr="000A2511">
        <w:rPr>
          <w:rFonts w:ascii="Times New Roman" w:hAnsi="Times New Roman" w:cs="Times New Roman"/>
          <w:sz w:val="24"/>
          <w:szCs w:val="24"/>
        </w:rPr>
        <w:t>.2. Оператор осуществляет автоматизированную обработку персональных данных с получением и/или передачей полученной информации по информационно-телекоммуникационным сетям или без таковой.</w:t>
      </w:r>
    </w:p>
    <w:p w14:paraId="1B0408B6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EF6C5" w14:textId="77B3B57C" w:rsidR="000A2511" w:rsidRPr="000A2511" w:rsidRDefault="001D7CEF" w:rsidP="001D7C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0A2511" w:rsidRPr="000A2511">
        <w:rPr>
          <w:rFonts w:ascii="Times New Roman" w:hAnsi="Times New Roman" w:cs="Times New Roman"/>
          <w:b/>
          <w:bCs/>
          <w:sz w:val="24"/>
          <w:szCs w:val="24"/>
        </w:rPr>
        <w:t xml:space="preserve"> Конфиденциальность персональных данных</w:t>
      </w:r>
    </w:p>
    <w:p w14:paraId="6DCDADAB" w14:textId="5743A065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0A2511" w:rsidRPr="000A2511">
        <w:rPr>
          <w:rFonts w:ascii="Times New Roman" w:hAnsi="Times New Roman" w:cs="Times New Roman"/>
          <w:sz w:val="24"/>
          <w:szCs w:val="24"/>
        </w:rPr>
        <w:t>Оператор и иные лица, получившие доступ к персональным данным, обязаны не раскрывать третьим лицам и не распространять персональные данные без согласия субъекта персональных данных, если иное не предусмотрено федеральным законом.</w:t>
      </w:r>
    </w:p>
    <w:p w14:paraId="586D151D" w14:textId="6BCFCBE1" w:rsidR="001D7CEF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D687B" w14:textId="77777777" w:rsidR="001D7CEF" w:rsidRP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C6B9E" w14:textId="3CB5C7F1" w:rsidR="000A2511" w:rsidRPr="000A2511" w:rsidRDefault="000A2511" w:rsidP="001D7C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251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7CE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2511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54092E7D" w14:textId="27FFAEC6" w:rsidR="000A2511" w:rsidRDefault="001D7CEF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10.1.</w:t>
      </w:r>
      <w:r w:rsidR="000A2511" w:rsidRPr="000A2511">
        <w:rPr>
          <w:rFonts w:ascii="Times New Roman" w:hAnsi="Times New Roman" w:cs="Times New Roman"/>
          <w:sz w:val="24"/>
          <w:szCs w:val="24"/>
        </w:rPr>
        <w:t xml:space="preserve"> Пользователь может получить любые разъяснения по интересующим вопросам, касающимся обработки его персональных данных, обратившись к Оператору</w:t>
      </w:r>
      <w:r>
        <w:rPr>
          <w:rFonts w:ascii="Times New Roman" w:hAnsi="Times New Roman" w:cs="Times New Roman"/>
          <w:sz w:val="24"/>
          <w:szCs w:val="24"/>
        </w:rPr>
        <w:t xml:space="preserve"> по адресу электронной почты</w:t>
      </w:r>
      <w:r w:rsidR="008F3BF7">
        <w:rPr>
          <w:rFonts w:ascii="Times New Roman" w:hAnsi="Times New Roman" w:cs="Times New Roman"/>
          <w:sz w:val="24"/>
          <w:szCs w:val="24"/>
        </w:rPr>
        <w:t xml:space="preserve">: </w:t>
      </w:r>
      <w:r w:rsidR="008F3BF7">
        <w:rPr>
          <w:rFonts w:ascii="Times New Roman" w:hAnsi="Times New Roman" w:cs="Times New Roman"/>
          <w:sz w:val="24"/>
          <w:szCs w:val="24"/>
          <w:lang w:val="en-US"/>
        </w:rPr>
        <w:t>aviktor</w:t>
      </w:r>
      <w:r w:rsidR="008F3BF7" w:rsidRPr="008F3BF7">
        <w:rPr>
          <w:rFonts w:ascii="Times New Roman" w:hAnsi="Times New Roman" w:cs="Times New Roman"/>
          <w:sz w:val="24"/>
          <w:szCs w:val="24"/>
        </w:rPr>
        <w:t>05@</w:t>
      </w:r>
      <w:r w:rsidR="008F3BF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8F3BF7" w:rsidRPr="008F3BF7">
        <w:rPr>
          <w:rFonts w:ascii="Times New Roman" w:hAnsi="Times New Roman" w:cs="Times New Roman"/>
          <w:sz w:val="24"/>
          <w:szCs w:val="24"/>
        </w:rPr>
        <w:t>.</w:t>
      </w:r>
      <w:r w:rsidR="008F3BF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8F3BF7" w:rsidRPr="008F3BF7">
        <w:rPr>
          <w:rFonts w:ascii="Times New Roman" w:hAnsi="Times New Roman" w:cs="Times New Roman"/>
          <w:sz w:val="24"/>
          <w:szCs w:val="24"/>
        </w:rPr>
        <w:t>.</w:t>
      </w:r>
    </w:p>
    <w:p w14:paraId="16E0ADD6" w14:textId="77777777" w:rsidR="008F3BF7" w:rsidRPr="000A2511" w:rsidRDefault="008F3BF7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9640C" w14:textId="44799E4B" w:rsidR="000A2511" w:rsidRDefault="000A2511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2511">
        <w:rPr>
          <w:rFonts w:ascii="Times New Roman" w:hAnsi="Times New Roman" w:cs="Times New Roman"/>
          <w:sz w:val="24"/>
          <w:szCs w:val="24"/>
        </w:rPr>
        <w:t>1</w:t>
      </w:r>
      <w:r w:rsidR="008F3BF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0A2511">
        <w:rPr>
          <w:rFonts w:ascii="Times New Roman" w:hAnsi="Times New Roman" w:cs="Times New Roman"/>
          <w:sz w:val="24"/>
          <w:szCs w:val="24"/>
        </w:rPr>
        <w:t>.2. В данном документе будут отражены любые изменения политики обработки персональных данных Оператором. Политика действует бессрочно до замены ее новой версией.</w:t>
      </w:r>
    </w:p>
    <w:p w14:paraId="08BA7BE4" w14:textId="77777777" w:rsidR="008F3BF7" w:rsidRPr="000A2511" w:rsidRDefault="008F3BF7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01D1E" w14:textId="752F88BB" w:rsidR="000A2511" w:rsidRPr="000A2511" w:rsidRDefault="008F3BF7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BF7">
        <w:rPr>
          <w:rFonts w:ascii="Times New Roman" w:hAnsi="Times New Roman" w:cs="Times New Roman"/>
          <w:sz w:val="24"/>
          <w:szCs w:val="24"/>
        </w:rPr>
        <w:t>10.3.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2511" w:rsidRPr="000A2511">
        <w:rPr>
          <w:rFonts w:ascii="Times New Roman" w:hAnsi="Times New Roman" w:cs="Times New Roman"/>
          <w:sz w:val="24"/>
          <w:szCs w:val="24"/>
        </w:rPr>
        <w:t xml:space="preserve">Актуальная версия Политики в свободном доступе расположена в сети Интернет </w:t>
      </w: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0A2511" w:rsidRPr="000A2511">
        <w:rPr>
          <w:rFonts w:ascii="Times New Roman" w:hAnsi="Times New Roman" w:cs="Times New Roman"/>
          <w:sz w:val="24"/>
          <w:szCs w:val="24"/>
        </w:rPr>
        <w:t> </w:t>
      </w:r>
      <w:r w:rsidRPr="008F3BF7">
        <w:rPr>
          <w:rFonts w:ascii="Times New Roman" w:hAnsi="Times New Roman" w:cs="Times New Roman"/>
          <w:sz w:val="24"/>
          <w:szCs w:val="24"/>
        </w:rPr>
        <w:t>https://primemotors.pro/.</w:t>
      </w:r>
    </w:p>
    <w:p w14:paraId="4E0DED03" w14:textId="77777777" w:rsidR="00693DDD" w:rsidRPr="000A2511" w:rsidRDefault="0029093B" w:rsidP="000A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3DDD" w:rsidRPr="000A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80DF9" w14:textId="77777777" w:rsidR="0029093B" w:rsidRDefault="0029093B" w:rsidP="000A2511">
      <w:pPr>
        <w:spacing w:after="0" w:line="240" w:lineRule="auto"/>
      </w:pPr>
      <w:r>
        <w:separator/>
      </w:r>
    </w:p>
  </w:endnote>
  <w:endnote w:type="continuationSeparator" w:id="0">
    <w:p w14:paraId="3EDEA1EF" w14:textId="77777777" w:rsidR="0029093B" w:rsidRDefault="0029093B" w:rsidP="000A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4F9EB" w14:textId="77777777" w:rsidR="0029093B" w:rsidRDefault="0029093B" w:rsidP="000A2511">
      <w:pPr>
        <w:spacing w:after="0" w:line="240" w:lineRule="auto"/>
      </w:pPr>
      <w:r>
        <w:separator/>
      </w:r>
    </w:p>
  </w:footnote>
  <w:footnote w:type="continuationSeparator" w:id="0">
    <w:p w14:paraId="58C7EC5A" w14:textId="77777777" w:rsidR="0029093B" w:rsidRDefault="0029093B" w:rsidP="000A2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87"/>
    <w:rsid w:val="000A2511"/>
    <w:rsid w:val="001B626D"/>
    <w:rsid w:val="001D7CEF"/>
    <w:rsid w:val="0029093B"/>
    <w:rsid w:val="003D4038"/>
    <w:rsid w:val="004A4C87"/>
    <w:rsid w:val="00792D1E"/>
    <w:rsid w:val="008F3BF7"/>
    <w:rsid w:val="00A1598A"/>
    <w:rsid w:val="00B900BD"/>
    <w:rsid w:val="00B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65F27"/>
  <w15:chartTrackingRefBased/>
  <w15:docId w15:val="{652A12B3-CDA2-424C-88E2-8FFA79BD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2511"/>
  </w:style>
  <w:style w:type="paragraph" w:styleId="a5">
    <w:name w:val="footer"/>
    <w:basedOn w:val="a"/>
    <w:link w:val="a6"/>
    <w:uiPriority w:val="99"/>
    <w:unhideWhenUsed/>
    <w:rsid w:val="000A25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2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Вильбой</dc:creator>
  <cp:keywords/>
  <dc:description/>
  <cp:lastModifiedBy>Вильбой</cp:lastModifiedBy>
  <cp:revision>4</cp:revision>
  <dcterms:created xsi:type="dcterms:W3CDTF">2026-07-20T15:33:00Z</dcterms:created>
  <dcterms:modified xsi:type="dcterms:W3CDTF">2026-07-20T15:46:00Z</dcterms:modified>
</cp:coreProperties>
</file>