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0D988" w14:textId="2537017B" w:rsidR="0087140F" w:rsidRPr="00CA5EEC" w:rsidRDefault="00AD39EA" w:rsidP="0087140F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man Old Style" w:hAnsi="Bookman Old Style"/>
          <w:noProof/>
          <w:color w:val="000000" w:themeColor="text1"/>
          <w:sz w:val="24"/>
          <w:szCs w:val="24"/>
        </w:rPr>
        <w:object w:dxaOrig="1440" w:dyaOrig="1440" w14:anchorId="36FB25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.25pt;margin-top:-9.4pt;width:137.5pt;height:39.55pt;z-index:-251658752;mso-position-horizontal-relative:text;mso-position-vertical-relative:text;mso-width-relative:page;mso-height-relative:page">
            <v:imagedata r:id="rId8" o:title=""/>
          </v:shape>
          <o:OLEObject Type="Embed" ProgID="PBrush" ShapeID="_x0000_s1026" DrawAspect="Content" ObjectID="_1847640141" r:id="rId9"/>
        </w:object>
      </w:r>
      <w:r w:rsidR="0087140F" w:rsidRPr="0087140F">
        <w:rPr>
          <w:rFonts w:ascii="Bookman Old Style" w:hAnsi="Bookman Old Style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</w:p>
    <w:p w14:paraId="40B03E20" w14:textId="1A628355" w:rsidR="00DF5A9B" w:rsidRPr="00CA5EEC" w:rsidRDefault="009E4C53" w:rsidP="00DF5A9B">
      <w:pPr>
        <w:spacing w:before="120" w:after="120"/>
        <w:jc w:val="center"/>
        <w:rPr>
          <w:rFonts w:ascii="Times New Roman" w:hAnsi="Times New Roman" w:cs="Times New Roman"/>
          <w:b/>
          <w:iCs/>
          <w:color w:val="auto"/>
          <w:spacing w:val="5"/>
          <w:sz w:val="28"/>
          <w:szCs w:val="28"/>
        </w:rPr>
      </w:pPr>
      <w:r w:rsidRPr="00CA5EEC">
        <w:rPr>
          <w:rFonts w:ascii="Times New Roman" w:hAnsi="Times New Roman" w:cs="Times New Roman"/>
          <w:b/>
          <w:iCs/>
          <w:color w:val="auto"/>
          <w:spacing w:val="5"/>
          <w:sz w:val="28"/>
          <w:szCs w:val="28"/>
        </w:rPr>
        <w:t xml:space="preserve">Заявка на </w:t>
      </w:r>
      <w:r w:rsidR="00C0234B">
        <w:rPr>
          <w:rFonts w:ascii="Times New Roman" w:hAnsi="Times New Roman" w:cs="Times New Roman"/>
          <w:b/>
          <w:iCs/>
          <w:color w:val="auto"/>
          <w:spacing w:val="5"/>
          <w:sz w:val="28"/>
          <w:szCs w:val="28"/>
        </w:rPr>
        <w:t>обучение</w:t>
      </w:r>
      <w:r w:rsidR="00BE78D0" w:rsidRPr="00CA5EEC">
        <w:rPr>
          <w:rFonts w:ascii="Times New Roman" w:hAnsi="Times New Roman" w:cs="Times New Roman"/>
          <w:b/>
          <w:iCs/>
          <w:color w:val="auto"/>
          <w:spacing w:val="5"/>
          <w:sz w:val="28"/>
          <w:szCs w:val="28"/>
        </w:rPr>
        <w:t xml:space="preserve"> </w:t>
      </w:r>
    </w:p>
    <w:p w14:paraId="444C2C10" w14:textId="55CE47C3" w:rsidR="002661A1" w:rsidRPr="00CA5EEC" w:rsidRDefault="0076411E" w:rsidP="00DF5A9B">
      <w:pPr>
        <w:spacing w:before="120" w:after="120"/>
        <w:jc w:val="center"/>
        <w:rPr>
          <w:rFonts w:ascii="Times New Roman" w:hAnsi="Times New Roman" w:cs="Times New Roman"/>
          <w:b/>
          <w:iCs/>
          <w:color w:val="auto"/>
          <w:spacing w:val="5"/>
          <w:sz w:val="28"/>
          <w:szCs w:val="28"/>
        </w:rPr>
      </w:pPr>
      <w:r w:rsidRPr="0076411E">
        <w:rPr>
          <w:rFonts w:ascii="Times New Roman" w:hAnsi="Times New Roman" w:cs="Times New Roman"/>
          <w:color w:val="auto"/>
          <w:sz w:val="22"/>
        </w:rPr>
        <w:t>Просим оказать услуги по обучению следующим лицам, направляемым нашей организацией</w:t>
      </w:r>
    </w:p>
    <w:tbl>
      <w:tblPr>
        <w:tblStyle w:val="afa"/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719"/>
        <w:gridCol w:w="4222"/>
        <w:gridCol w:w="1435"/>
        <w:gridCol w:w="994"/>
        <w:gridCol w:w="1266"/>
        <w:gridCol w:w="1284"/>
        <w:gridCol w:w="1707"/>
        <w:gridCol w:w="3166"/>
      </w:tblGrid>
      <w:tr w:rsidR="0076411E" w:rsidRPr="0087140F" w14:paraId="3E7191AC" w14:textId="77777777" w:rsidTr="0076411E">
        <w:trPr>
          <w:jc w:val="center"/>
        </w:trPr>
        <w:tc>
          <w:tcPr>
            <w:tcW w:w="243" w:type="pct"/>
            <w:shd w:val="clear" w:color="auto" w:fill="C7D5EF" w:themeFill="accent2" w:themeFillTint="66"/>
            <w:vAlign w:val="center"/>
          </w:tcPr>
          <w:p w14:paraId="394344DE" w14:textId="77777777" w:rsidR="00C0234B" w:rsidRPr="0087140F" w:rsidRDefault="00C0234B" w:rsidP="0087140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1427" w:type="pct"/>
            <w:shd w:val="clear" w:color="auto" w:fill="C7D5EF" w:themeFill="accent2" w:themeFillTint="66"/>
            <w:vAlign w:val="center"/>
          </w:tcPr>
          <w:p w14:paraId="64B5D76E" w14:textId="77777777" w:rsidR="00C0234B" w:rsidRPr="0087140F" w:rsidRDefault="00C0234B" w:rsidP="0087140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Ф.И.О.</w:t>
            </w:r>
          </w:p>
          <w:p w14:paraId="2F168E8C" w14:textId="77777777" w:rsidR="00C0234B" w:rsidRPr="0087140F" w:rsidRDefault="00C0234B" w:rsidP="0087140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(полностью)</w:t>
            </w:r>
          </w:p>
        </w:tc>
        <w:tc>
          <w:tcPr>
            <w:tcW w:w="485" w:type="pct"/>
            <w:shd w:val="clear" w:color="auto" w:fill="C7D5EF" w:themeFill="accent2" w:themeFillTint="66"/>
            <w:vAlign w:val="center"/>
          </w:tcPr>
          <w:p w14:paraId="0F6766CE" w14:textId="30C4E22E" w:rsidR="00C0234B" w:rsidRPr="0087140F" w:rsidRDefault="00C0234B" w:rsidP="0087140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Должность, профессия</w:t>
            </w:r>
          </w:p>
        </w:tc>
        <w:tc>
          <w:tcPr>
            <w:tcW w:w="336" w:type="pct"/>
            <w:shd w:val="clear" w:color="auto" w:fill="C7D5EF" w:themeFill="accent2" w:themeFillTint="66"/>
            <w:vAlign w:val="center"/>
          </w:tcPr>
          <w:p w14:paraId="2642E75B" w14:textId="0D1CD2F1" w:rsidR="00C0234B" w:rsidRPr="0087140F" w:rsidRDefault="00C0234B" w:rsidP="0087140F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 рождения</w:t>
            </w:r>
          </w:p>
        </w:tc>
        <w:tc>
          <w:tcPr>
            <w:tcW w:w="428" w:type="pct"/>
            <w:shd w:val="clear" w:color="auto" w:fill="C7D5EF" w:themeFill="accent2" w:themeFillTint="66"/>
            <w:vAlign w:val="center"/>
          </w:tcPr>
          <w:p w14:paraId="0CDFAD6D" w14:textId="6F9AF200" w:rsidR="00C0234B" w:rsidRPr="0087140F" w:rsidRDefault="00C0234B" w:rsidP="0087140F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СНИЛС</w:t>
            </w:r>
          </w:p>
        </w:tc>
        <w:tc>
          <w:tcPr>
            <w:tcW w:w="434" w:type="pct"/>
            <w:shd w:val="clear" w:color="auto" w:fill="C7D5EF" w:themeFill="accent2" w:themeFillTint="66"/>
            <w:vAlign w:val="center"/>
          </w:tcPr>
          <w:p w14:paraId="7C0CF819" w14:textId="26B39C24" w:rsidR="00C0234B" w:rsidRPr="0087140F" w:rsidRDefault="00C0234B" w:rsidP="0087140F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Гражданство</w:t>
            </w: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77" w:type="pct"/>
            <w:shd w:val="clear" w:color="auto" w:fill="C7D5EF" w:themeFill="accent2" w:themeFillTint="66"/>
            <w:vAlign w:val="center"/>
          </w:tcPr>
          <w:p w14:paraId="56599995" w14:textId="77777777" w:rsidR="00C0234B" w:rsidRPr="0087140F" w:rsidRDefault="00C0234B" w:rsidP="0087140F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Номер </w:t>
            </w:r>
          </w:p>
          <w:p w14:paraId="4665DBD8" w14:textId="7B9C951C" w:rsidR="00C0234B" w:rsidRPr="0087140F" w:rsidRDefault="00C0234B" w:rsidP="00CA5EEC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</w:t>
            </w: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елефона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а</w:t>
            </w:r>
            <w:r w:rsidRPr="0087140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дрес электронной почты</w:t>
            </w:r>
            <w:r w:rsidR="007641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70" w:type="pct"/>
            <w:shd w:val="clear" w:color="auto" w:fill="C7D5EF" w:themeFill="accent2" w:themeFillTint="66"/>
            <w:vAlign w:val="center"/>
          </w:tcPr>
          <w:p w14:paraId="34AEF3FE" w14:textId="77777777" w:rsidR="0076411E" w:rsidRPr="0076411E" w:rsidRDefault="0076411E" w:rsidP="0076411E">
            <w:pPr>
              <w:ind w:right="-7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641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Наименование программы / код программы</w:t>
            </w:r>
          </w:p>
          <w:p w14:paraId="4FDBCDC3" w14:textId="36D32F9D" w:rsidR="00C0234B" w:rsidRPr="0076411E" w:rsidRDefault="0076411E" w:rsidP="0076411E">
            <w:pPr>
              <w:ind w:right="-7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641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(для обучения по охране труда — см. лист </w:t>
            </w:r>
            <w:proofErr w:type="gramStart"/>
            <w:r w:rsidRPr="0076411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2)</w:t>
            </w:r>
            <w:r w:rsidR="005356CD" w:rsidRPr="0076411E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*</w:t>
            </w:r>
            <w:proofErr w:type="gramEnd"/>
            <w:r w:rsidR="005356CD" w:rsidRPr="0076411E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*</w:t>
            </w:r>
          </w:p>
        </w:tc>
      </w:tr>
      <w:tr w:rsidR="00C0234B" w:rsidRPr="0087140F" w14:paraId="32C7005F" w14:textId="77777777" w:rsidTr="0076411E">
        <w:trPr>
          <w:jc w:val="center"/>
        </w:trPr>
        <w:tc>
          <w:tcPr>
            <w:tcW w:w="243" w:type="pct"/>
            <w:vAlign w:val="center"/>
          </w:tcPr>
          <w:p w14:paraId="25EE598A" w14:textId="77777777" w:rsidR="00C0234B" w:rsidRPr="0087140F" w:rsidRDefault="00C0234B" w:rsidP="00DF5A9B">
            <w:pPr>
              <w:pStyle w:val="af4"/>
              <w:numPr>
                <w:ilvl w:val="0"/>
                <w:numId w:val="9"/>
              </w:numPr>
              <w:snapToGrid w:val="0"/>
              <w:ind w:left="414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7" w:type="pct"/>
            <w:vAlign w:val="center"/>
          </w:tcPr>
          <w:p w14:paraId="43EDC5BF" w14:textId="0B9C9865" w:rsidR="00C0234B" w:rsidRPr="0087140F" w:rsidRDefault="00C0234B" w:rsidP="00DF5A9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485" w:type="pct"/>
            <w:vAlign w:val="center"/>
          </w:tcPr>
          <w:p w14:paraId="13C7F639" w14:textId="055A2EA2" w:rsidR="00C0234B" w:rsidRPr="0087140F" w:rsidRDefault="00C0234B" w:rsidP="00DF5A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</w:tcPr>
          <w:p w14:paraId="29A1FBBB" w14:textId="77777777" w:rsidR="00C0234B" w:rsidRPr="0087140F" w:rsidRDefault="00C0234B" w:rsidP="00DF5A9B">
            <w:pPr>
              <w:ind w:right="-7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428" w:type="pct"/>
            <w:vAlign w:val="center"/>
          </w:tcPr>
          <w:p w14:paraId="793DA745" w14:textId="46CEC4A1" w:rsidR="00C0234B" w:rsidRPr="0087140F" w:rsidRDefault="00C0234B" w:rsidP="00DF5A9B">
            <w:pPr>
              <w:ind w:right="-7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434" w:type="pct"/>
            <w:vAlign w:val="center"/>
          </w:tcPr>
          <w:p w14:paraId="4D46F59B" w14:textId="58206043" w:rsidR="00C0234B" w:rsidRPr="0087140F" w:rsidRDefault="00C0234B" w:rsidP="00DF5A9B">
            <w:pPr>
              <w:ind w:right="-70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Россия</w:t>
            </w:r>
          </w:p>
        </w:tc>
        <w:tc>
          <w:tcPr>
            <w:tcW w:w="577" w:type="pct"/>
          </w:tcPr>
          <w:p w14:paraId="2D471E45" w14:textId="77777777" w:rsidR="00C0234B" w:rsidRPr="0087140F" w:rsidRDefault="00C0234B" w:rsidP="00DF5A9B">
            <w:pPr>
              <w:ind w:right="-7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070" w:type="pct"/>
            <w:vAlign w:val="center"/>
          </w:tcPr>
          <w:p w14:paraId="638CFCB1" w14:textId="7CA7504E" w:rsidR="00C0234B" w:rsidRPr="0087140F" w:rsidRDefault="00C0234B" w:rsidP="00DF5A9B">
            <w:pPr>
              <w:ind w:right="-70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C0234B" w:rsidRPr="0087140F" w14:paraId="3D7AEB5B" w14:textId="77777777" w:rsidTr="0076411E">
        <w:trPr>
          <w:jc w:val="center"/>
        </w:trPr>
        <w:tc>
          <w:tcPr>
            <w:tcW w:w="243" w:type="pct"/>
            <w:vAlign w:val="center"/>
          </w:tcPr>
          <w:p w14:paraId="17660FD6" w14:textId="77777777" w:rsidR="00C0234B" w:rsidRPr="0087140F" w:rsidRDefault="00C0234B" w:rsidP="005008A5">
            <w:pPr>
              <w:pStyle w:val="af4"/>
              <w:numPr>
                <w:ilvl w:val="0"/>
                <w:numId w:val="9"/>
              </w:numPr>
              <w:snapToGrid w:val="0"/>
              <w:ind w:left="414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7" w:type="pct"/>
            <w:vAlign w:val="center"/>
          </w:tcPr>
          <w:p w14:paraId="417A379E" w14:textId="77777777" w:rsidR="00C0234B" w:rsidRPr="0087140F" w:rsidRDefault="00C0234B" w:rsidP="001F316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5" w:type="pct"/>
            <w:vAlign w:val="center"/>
          </w:tcPr>
          <w:p w14:paraId="08B48F0E" w14:textId="77777777" w:rsidR="00C0234B" w:rsidRPr="0087140F" w:rsidRDefault="00C0234B" w:rsidP="001F316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6" w:type="pct"/>
          </w:tcPr>
          <w:p w14:paraId="111CC756" w14:textId="77777777" w:rsidR="00C0234B" w:rsidRPr="0087140F" w:rsidRDefault="00C0234B" w:rsidP="005008A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8" w:type="pct"/>
            <w:vAlign w:val="center"/>
          </w:tcPr>
          <w:p w14:paraId="11E0B9B8" w14:textId="4642F0CD" w:rsidR="00C0234B" w:rsidRPr="0087140F" w:rsidRDefault="00C0234B" w:rsidP="005008A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4" w:type="pct"/>
            <w:vAlign w:val="center"/>
          </w:tcPr>
          <w:p w14:paraId="75419312" w14:textId="77777777" w:rsidR="00C0234B" w:rsidRPr="0087140F" w:rsidRDefault="00C0234B" w:rsidP="002661A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7" w:type="pct"/>
          </w:tcPr>
          <w:p w14:paraId="67A909AB" w14:textId="77777777" w:rsidR="00C0234B" w:rsidRPr="0087140F" w:rsidRDefault="00C0234B" w:rsidP="00BE78D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70" w:type="pct"/>
          </w:tcPr>
          <w:p w14:paraId="1A1BF461" w14:textId="77777777" w:rsidR="00C0234B" w:rsidRPr="0087140F" w:rsidRDefault="00C0234B" w:rsidP="00BE78D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234B" w:rsidRPr="0087140F" w14:paraId="337A89C5" w14:textId="77777777" w:rsidTr="0076411E">
        <w:trPr>
          <w:jc w:val="center"/>
        </w:trPr>
        <w:tc>
          <w:tcPr>
            <w:tcW w:w="243" w:type="pct"/>
            <w:vAlign w:val="center"/>
          </w:tcPr>
          <w:p w14:paraId="2FA3CBCA" w14:textId="77777777" w:rsidR="00C0234B" w:rsidRPr="0087140F" w:rsidRDefault="00C0234B" w:rsidP="005008A5">
            <w:pPr>
              <w:pStyle w:val="af4"/>
              <w:numPr>
                <w:ilvl w:val="0"/>
                <w:numId w:val="9"/>
              </w:numPr>
              <w:snapToGrid w:val="0"/>
              <w:ind w:left="414" w:hanging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7" w:type="pct"/>
            <w:vAlign w:val="center"/>
          </w:tcPr>
          <w:p w14:paraId="39CDD408" w14:textId="77777777" w:rsidR="00C0234B" w:rsidRPr="0087140F" w:rsidRDefault="00C0234B" w:rsidP="001F316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5" w:type="pct"/>
            <w:vAlign w:val="center"/>
          </w:tcPr>
          <w:p w14:paraId="284C13F8" w14:textId="77777777" w:rsidR="00C0234B" w:rsidRPr="0087140F" w:rsidRDefault="00C0234B" w:rsidP="001F316F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6" w:type="pct"/>
          </w:tcPr>
          <w:p w14:paraId="66FBE45C" w14:textId="77777777" w:rsidR="00C0234B" w:rsidRPr="0087140F" w:rsidRDefault="00C0234B" w:rsidP="005008A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8" w:type="pct"/>
            <w:vAlign w:val="center"/>
          </w:tcPr>
          <w:p w14:paraId="09A6DB80" w14:textId="1817E013" w:rsidR="00C0234B" w:rsidRPr="0087140F" w:rsidRDefault="00C0234B" w:rsidP="005008A5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34" w:type="pct"/>
            <w:vAlign w:val="center"/>
          </w:tcPr>
          <w:p w14:paraId="613F7F23" w14:textId="77777777" w:rsidR="00C0234B" w:rsidRPr="0087140F" w:rsidRDefault="00C0234B" w:rsidP="002661A1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7" w:type="pct"/>
          </w:tcPr>
          <w:p w14:paraId="1D8F0080" w14:textId="77777777" w:rsidR="00C0234B" w:rsidRPr="0087140F" w:rsidRDefault="00C0234B" w:rsidP="00BE78D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70" w:type="pct"/>
          </w:tcPr>
          <w:p w14:paraId="7C932189" w14:textId="77777777" w:rsidR="00C0234B" w:rsidRPr="0087140F" w:rsidRDefault="00C0234B" w:rsidP="00BE78D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5DE57952" w14:textId="7D0A7787" w:rsidR="005356CD" w:rsidRPr="005356CD" w:rsidRDefault="005356CD" w:rsidP="005356CD">
      <w:pPr>
        <w:spacing w:before="40" w:after="0"/>
        <w:ind w:left="142"/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</w:pPr>
      <w:r w:rsidRPr="005356CD">
        <w:rPr>
          <w:rFonts w:ascii="Times New Roman" w:eastAsia="Arial" w:hAnsi="Times New Roman" w:cs="Times New Roman"/>
          <w:color w:val="auto"/>
          <w:sz w:val="15"/>
          <w:szCs w:val="22"/>
          <w:lang w:eastAsia="en-US"/>
        </w:rPr>
        <w:t xml:space="preserve">* </w:t>
      </w:r>
      <w:r w:rsidR="0076411E" w:rsidRPr="0076411E">
        <w:rPr>
          <w:rFonts w:ascii="Times New Roman" w:eastAsia="Arial" w:hAnsi="Times New Roman" w:cs="Times New Roman"/>
          <w:color w:val="auto"/>
          <w:sz w:val="15"/>
          <w:szCs w:val="22"/>
          <w:lang w:eastAsia="en-US"/>
        </w:rPr>
        <w:t xml:space="preserve">Заполняется при необходимости, в том числе если индивидуальный доступ направляется непосредственно Обучающемуся или контактные данные необходимы </w:t>
      </w:r>
      <w:proofErr w:type="gramStart"/>
      <w:r w:rsidR="0076411E" w:rsidRPr="0076411E">
        <w:rPr>
          <w:rFonts w:ascii="Times New Roman" w:eastAsia="Arial" w:hAnsi="Times New Roman" w:cs="Times New Roman"/>
          <w:color w:val="auto"/>
          <w:sz w:val="15"/>
          <w:szCs w:val="22"/>
          <w:lang w:eastAsia="en-US"/>
        </w:rPr>
        <w:t>для проведения</w:t>
      </w:r>
      <w:proofErr w:type="gramEnd"/>
      <w:r w:rsidR="0076411E" w:rsidRPr="0076411E">
        <w:rPr>
          <w:rFonts w:ascii="Times New Roman" w:eastAsia="Arial" w:hAnsi="Times New Roman" w:cs="Times New Roman"/>
          <w:color w:val="auto"/>
          <w:sz w:val="15"/>
          <w:szCs w:val="22"/>
          <w:lang w:eastAsia="en-US"/>
        </w:rPr>
        <w:t xml:space="preserve"> предусмотренного законодательством тестирования.</w:t>
      </w:r>
    </w:p>
    <w:p w14:paraId="476C345A" w14:textId="77777777" w:rsidR="005356CD" w:rsidRPr="005356CD" w:rsidRDefault="005356CD" w:rsidP="005356CD">
      <w:pPr>
        <w:spacing w:after="0"/>
        <w:ind w:left="142"/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</w:pPr>
      <w:r w:rsidRPr="005356CD">
        <w:rPr>
          <w:rFonts w:ascii="Times New Roman" w:eastAsia="Arial" w:hAnsi="Times New Roman" w:cs="Times New Roman"/>
          <w:color w:val="auto"/>
          <w:sz w:val="15"/>
          <w:szCs w:val="22"/>
          <w:lang w:eastAsia="en-US"/>
        </w:rPr>
        <w:t>** Для обучения по охране труда допускается указать код блока из справочника на листе 2: А, Б, ПП, СИЗ, В и номер конкретного вида работ (например: «В-4 — работы на высоте»). Для остальных направлений указывается полное наименование программы и/или код, согласованный с Учебным центром.</w:t>
      </w: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7255"/>
        <w:gridCol w:w="7532"/>
      </w:tblGrid>
      <w:tr w:rsidR="005356CD" w:rsidRPr="005356CD" w14:paraId="4B8669C5" w14:textId="77777777" w:rsidTr="005356CD">
        <w:trPr>
          <w:jc w:val="center"/>
        </w:trPr>
        <w:tc>
          <w:tcPr>
            <w:tcW w:w="14787" w:type="dxa"/>
            <w:gridSpan w:val="2"/>
            <w:shd w:val="clear" w:color="auto" w:fill="F3F6F8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EC6CBD5" w14:textId="77777777" w:rsidR="005356CD" w:rsidRPr="0076411E" w:rsidRDefault="005356CD" w:rsidP="005356CD">
            <w:pPr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</w:pPr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  <w:lang w:val="ru-RU"/>
              </w:rPr>
              <w:t xml:space="preserve">Персональные данные. Заказчик подтверждает наличие предусмотренных Федеральным законом от 27.07.2006 № 152-ФЗ «О персональных данных» правовых оснований для передачи Учебному центру персональных данных лиц, указанных в настоящей заявке. Персональные данные передаются и обрабатываются в объеме, необходимом для исполнения договора, организации и проведения обучения, идентификации обучающихся, оформления и выдачи документов о квалификации/обучении, а также внесения сведений в государственные информационные системы и реестры в случаях, предусмотренных законодательством. Учебный центр осуществляет обработку персональных данных с использованием средств автоматизации и без их использования, обеспечивает их конфиденциальность и принимает необходимые меры защиты.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Заказчик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обязуется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не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передавать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избыточные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персональные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данные</w:t>
            </w:r>
            <w:proofErr w:type="spellEnd"/>
            <w:r w:rsidRPr="0076411E">
              <w:rPr>
                <w:rFonts w:ascii="Times New Roman" w:eastAsia="Arial" w:hAnsi="Times New Roman" w:cs="Times New Roman"/>
                <w:color w:val="auto"/>
                <w:sz w:val="15"/>
                <w:szCs w:val="15"/>
              </w:rPr>
              <w:t>.</w:t>
            </w:r>
          </w:p>
        </w:tc>
      </w:tr>
      <w:tr w:rsidR="005356CD" w:rsidRPr="005356CD" w14:paraId="7506F91D" w14:textId="77777777" w:rsidTr="005356CD">
        <w:trPr>
          <w:jc w:val="center"/>
        </w:trPr>
        <w:tc>
          <w:tcPr>
            <w:tcW w:w="7255" w:type="dxa"/>
            <w:shd w:val="clear" w:color="auto" w:fill="F8F8F8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3F5CE2EB" w14:textId="77777777" w:rsidR="0076411E" w:rsidRDefault="005356CD" w:rsidP="005356CD">
            <w:pPr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РЕКВИЗИТЫ ЗАКАЗЧИКА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>Наименование: ______________________________________________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 xml:space="preserve">ИНН: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 xml:space="preserve">__________________________ 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 xml:space="preserve"> КПП: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__</w:t>
            </w:r>
          </w:p>
          <w:p w14:paraId="7E9477AA" w14:textId="1098F41E" w:rsidR="005356CD" w:rsidRPr="0076411E" w:rsidRDefault="005356CD" w:rsidP="005356CD">
            <w:pPr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ОГРН / ОГРНИП: ____________________________________________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>Юридический адрес: 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>Почтовый адрес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: ____________________________________________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 xml:space="preserve">Телефон: _______________________  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  <w:t>e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-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  <w:t>mail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: ___________________</w:t>
            </w:r>
          </w:p>
        </w:tc>
        <w:tc>
          <w:tcPr>
            <w:tcW w:w="7532" w:type="dxa"/>
            <w:shd w:val="clear" w:color="auto" w:fill="F8F8F8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BCC8C99" w14:textId="77777777" w:rsidR="005356CD" w:rsidRPr="0076411E" w:rsidRDefault="005356CD" w:rsidP="005356CD">
            <w:pPr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 xml:space="preserve">ОТВЕТСТВЕННОЕ ЛИЦО </w:t>
            </w:r>
          </w:p>
          <w:p w14:paraId="20BFB171" w14:textId="113A8CDF" w:rsidR="005356CD" w:rsidRPr="0076411E" w:rsidRDefault="005356CD" w:rsidP="005356CD">
            <w:pPr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Ф.И.О.: _____________________________________________________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>Должность: __________________________________________________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  <w:t xml:space="preserve">Телефон: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 xml:space="preserve">_______________________   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  <w:t>e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t>-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  <w:t>mail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u w:val="single"/>
                <w:lang w:val="ru-RU"/>
              </w:rPr>
              <w:t>: ___________________</w:t>
            </w:r>
            <w:r w:rsidRPr="0076411E"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  <w:br/>
            </w:r>
          </w:p>
        </w:tc>
      </w:tr>
    </w:tbl>
    <w:p w14:paraId="278FCF2A" w14:textId="77777777" w:rsidR="005356CD" w:rsidRPr="005356CD" w:rsidRDefault="005356CD" w:rsidP="005356CD">
      <w:pPr>
        <w:spacing w:after="0"/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</w:pPr>
    </w:p>
    <w:tbl>
      <w:tblPr>
        <w:tblStyle w:val="13"/>
        <w:tblW w:w="14940" w:type="dxa"/>
        <w:jc w:val="center"/>
        <w:tblLayout w:type="fixed"/>
        <w:tblLook w:val="04A0" w:firstRow="1" w:lastRow="0" w:firstColumn="1" w:lastColumn="0" w:noHBand="0" w:noVBand="1"/>
      </w:tblPr>
      <w:tblGrid>
        <w:gridCol w:w="5954"/>
        <w:gridCol w:w="3118"/>
        <w:gridCol w:w="5868"/>
      </w:tblGrid>
      <w:tr w:rsidR="005356CD" w:rsidRPr="005356CD" w14:paraId="1B2AED7E" w14:textId="77777777" w:rsidTr="005356CD">
        <w:trPr>
          <w:jc w:val="center"/>
        </w:trPr>
        <w:tc>
          <w:tcPr>
            <w:tcW w:w="595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30B3B06" w14:textId="77777777" w:rsidR="005356CD" w:rsidRPr="0076411E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8"/>
                <w:szCs w:val="18"/>
                <w:lang w:val="ru-RU"/>
              </w:rPr>
            </w:pPr>
            <w:r w:rsidRPr="0076411E">
              <w:rPr>
                <w:rFonts w:ascii="Times New Roman" w:eastAsia="Arial" w:hAnsi="Times New Roman" w:cs="Times New Roman"/>
                <w:b/>
                <w:color w:val="auto"/>
                <w:sz w:val="18"/>
                <w:szCs w:val="18"/>
                <w:lang w:val="ru-RU"/>
              </w:rPr>
              <w:t>Руководитель Заказчика или уполномоченный представитель</w:t>
            </w:r>
          </w:p>
        </w:tc>
        <w:tc>
          <w:tcPr>
            <w:tcW w:w="3118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0E43AEE" w14:textId="77777777" w:rsidR="005356CD" w:rsidRPr="0076411E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6411E">
              <w:rPr>
                <w:rFonts w:ascii="Times New Roman" w:eastAsia="Arial" w:hAnsi="Times New Roman" w:cs="Times New Roman"/>
                <w:b/>
                <w:color w:val="auto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5868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7EB5AFEC" w14:textId="77777777" w:rsidR="005356CD" w:rsidRPr="0076411E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8"/>
                <w:szCs w:val="18"/>
              </w:rPr>
            </w:pPr>
            <w:r w:rsidRPr="0076411E">
              <w:rPr>
                <w:rFonts w:ascii="Times New Roman" w:eastAsia="Arial" w:hAnsi="Times New Roman" w:cs="Times New Roman"/>
                <w:b/>
                <w:color w:val="auto"/>
                <w:sz w:val="18"/>
                <w:szCs w:val="18"/>
              </w:rPr>
              <w:t>Ф.И.О.</w:t>
            </w:r>
          </w:p>
        </w:tc>
      </w:tr>
      <w:tr w:rsidR="005356CD" w:rsidRPr="005356CD" w14:paraId="7DB92FDD" w14:textId="77777777" w:rsidTr="005356CD">
        <w:trPr>
          <w:jc w:val="center"/>
        </w:trPr>
        <w:tc>
          <w:tcPr>
            <w:tcW w:w="5954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58E5BEE2" w14:textId="77777777" w:rsidR="005356CD" w:rsidRPr="005356CD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7"/>
                <w:szCs w:val="22"/>
              </w:rPr>
            </w:pPr>
            <w:r w:rsidRPr="005356CD">
              <w:rPr>
                <w:rFonts w:ascii="Times New Roman" w:eastAsia="Arial" w:hAnsi="Times New Roman" w:cs="Times New Roman"/>
                <w:color w:val="auto"/>
                <w:sz w:val="15"/>
                <w:szCs w:val="22"/>
              </w:rPr>
              <w:t>_____________________________________________</w:t>
            </w:r>
          </w:p>
        </w:tc>
        <w:tc>
          <w:tcPr>
            <w:tcW w:w="3118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00D8C237" w14:textId="77777777" w:rsidR="005356CD" w:rsidRPr="005356CD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7"/>
                <w:szCs w:val="22"/>
              </w:rPr>
            </w:pPr>
            <w:r w:rsidRPr="005356CD">
              <w:rPr>
                <w:rFonts w:ascii="Times New Roman" w:eastAsia="Arial" w:hAnsi="Times New Roman" w:cs="Times New Roman"/>
                <w:color w:val="auto"/>
                <w:sz w:val="15"/>
                <w:szCs w:val="22"/>
              </w:rPr>
              <w:t>_________________</w:t>
            </w:r>
          </w:p>
        </w:tc>
        <w:tc>
          <w:tcPr>
            <w:tcW w:w="5868" w:type="dxa"/>
            <w:tcMar>
              <w:top w:w="40" w:type="dxa"/>
              <w:left w:w="45" w:type="dxa"/>
              <w:bottom w:w="40" w:type="dxa"/>
              <w:right w:w="45" w:type="dxa"/>
            </w:tcMar>
            <w:vAlign w:val="center"/>
          </w:tcPr>
          <w:p w14:paraId="169F70DB" w14:textId="77777777" w:rsidR="005356CD" w:rsidRPr="005356CD" w:rsidRDefault="005356CD" w:rsidP="005356CD">
            <w:pPr>
              <w:jc w:val="center"/>
              <w:rPr>
                <w:rFonts w:ascii="Times New Roman" w:eastAsia="Arial" w:hAnsi="Times New Roman" w:cs="Times New Roman"/>
                <w:color w:val="auto"/>
                <w:sz w:val="17"/>
                <w:szCs w:val="22"/>
              </w:rPr>
            </w:pPr>
            <w:r w:rsidRPr="005356CD">
              <w:rPr>
                <w:rFonts w:ascii="Times New Roman" w:eastAsia="Arial" w:hAnsi="Times New Roman" w:cs="Times New Roman"/>
                <w:color w:val="auto"/>
                <w:sz w:val="15"/>
                <w:szCs w:val="22"/>
              </w:rPr>
              <w:t>_____________________________________________</w:t>
            </w:r>
          </w:p>
        </w:tc>
      </w:tr>
    </w:tbl>
    <w:p w14:paraId="24C12905" w14:textId="77777777" w:rsidR="005356CD" w:rsidRDefault="005356CD" w:rsidP="005356CD">
      <w:pPr>
        <w:spacing w:after="0"/>
        <w:rPr>
          <w:rFonts w:ascii="Times New Roman" w:eastAsia="Arial" w:hAnsi="Times New Roman" w:cs="Times New Roman"/>
          <w:color w:val="auto"/>
          <w:sz w:val="16"/>
          <w:szCs w:val="22"/>
          <w:lang w:eastAsia="en-US"/>
        </w:rPr>
      </w:pPr>
    </w:p>
    <w:p w14:paraId="446E205E" w14:textId="0E3AFED6" w:rsidR="005356CD" w:rsidRPr="005356CD" w:rsidRDefault="005356CD" w:rsidP="005356CD">
      <w:pPr>
        <w:spacing w:after="0"/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</w:pPr>
      <w:r w:rsidRPr="005356CD">
        <w:rPr>
          <w:rFonts w:ascii="Times New Roman" w:eastAsia="Arial" w:hAnsi="Times New Roman" w:cs="Times New Roman"/>
          <w:color w:val="auto"/>
          <w:sz w:val="16"/>
          <w:szCs w:val="22"/>
          <w:lang w:eastAsia="en-US"/>
        </w:rPr>
        <w:t xml:space="preserve">М.П. (при наличии)                                                     </w:t>
      </w:r>
    </w:p>
    <w:p w14:paraId="4FDC87BF" w14:textId="77777777" w:rsidR="005356CD" w:rsidRPr="005356CD" w:rsidRDefault="005356CD" w:rsidP="005356CD">
      <w:pPr>
        <w:spacing w:after="0"/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</w:pPr>
      <w:r w:rsidRPr="005356CD">
        <w:rPr>
          <w:rFonts w:ascii="Times New Roman" w:eastAsia="Arial" w:hAnsi="Times New Roman" w:cs="Times New Roman"/>
          <w:color w:val="auto"/>
          <w:sz w:val="17"/>
          <w:szCs w:val="22"/>
          <w:lang w:eastAsia="en-US"/>
        </w:rPr>
        <w:br w:type="page"/>
      </w:r>
      <w:bookmarkStart w:id="0" w:name="_GoBack"/>
      <w:bookmarkEnd w:id="0"/>
    </w:p>
    <w:p w14:paraId="278A312D" w14:textId="77777777" w:rsidR="0045392D" w:rsidRDefault="0045392D" w:rsidP="00DF5A9B">
      <w:pPr>
        <w:ind w:left="426"/>
        <w:jc w:val="center"/>
        <w:rPr>
          <w:rFonts w:ascii="Times New Roman" w:hAnsi="Times New Roman" w:cs="Times New Roman"/>
          <w:b/>
          <w:bCs/>
          <w:color w:val="FF0000"/>
          <w:vertAlign w:val="superscript"/>
        </w:rPr>
      </w:pPr>
    </w:p>
    <w:p w14:paraId="53825156" w14:textId="75252A6E" w:rsidR="00DF5A9B" w:rsidRPr="00C0234B" w:rsidRDefault="00C0234B" w:rsidP="00DF5A9B">
      <w:pPr>
        <w:ind w:left="426"/>
        <w:jc w:val="center"/>
        <w:rPr>
          <w:rFonts w:ascii="Times New Roman" w:hAnsi="Times New Roman" w:cs="Times New Roman"/>
          <w:color w:val="FF0000"/>
        </w:rPr>
      </w:pPr>
      <w:r w:rsidRPr="00C0234B">
        <w:rPr>
          <w:rFonts w:ascii="Times New Roman" w:hAnsi="Times New Roman" w:cs="Times New Roman"/>
          <w:color w:val="FF0000"/>
        </w:rPr>
        <w:t>Справочник блоков обучения по охране труда для заполнения заявки</w:t>
      </w:r>
    </w:p>
    <w:tbl>
      <w:tblPr>
        <w:tblStyle w:val="afa"/>
        <w:tblW w:w="0" w:type="auto"/>
        <w:tblInd w:w="426" w:type="dxa"/>
        <w:tblLook w:val="04A0" w:firstRow="1" w:lastRow="0" w:firstColumn="1" w:lastColumn="0" w:noHBand="0" w:noVBand="1"/>
      </w:tblPr>
      <w:tblGrid>
        <w:gridCol w:w="1689"/>
        <w:gridCol w:w="12581"/>
      </w:tblGrid>
      <w:tr w:rsidR="00DF5A9B" w:rsidRPr="0087140F" w14:paraId="25FF4120" w14:textId="77777777" w:rsidTr="00DF5A9B">
        <w:tc>
          <w:tcPr>
            <w:tcW w:w="1689" w:type="dxa"/>
            <w:vAlign w:val="center"/>
          </w:tcPr>
          <w:p w14:paraId="49771FF7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bCs/>
                <w:color w:val="auto"/>
              </w:rPr>
              <w:t>Сокращенное название блока</w:t>
            </w:r>
          </w:p>
        </w:tc>
        <w:tc>
          <w:tcPr>
            <w:tcW w:w="12581" w:type="dxa"/>
            <w:vAlign w:val="center"/>
          </w:tcPr>
          <w:p w14:paraId="7A122AC2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bCs/>
                <w:color w:val="auto"/>
              </w:rPr>
              <w:t>Блоки программ по охране труда</w:t>
            </w:r>
          </w:p>
        </w:tc>
      </w:tr>
      <w:tr w:rsidR="00DF5A9B" w:rsidRPr="0087140F" w14:paraId="544A402C" w14:textId="77777777" w:rsidTr="00DF5A9B">
        <w:tc>
          <w:tcPr>
            <w:tcW w:w="1689" w:type="dxa"/>
            <w:vAlign w:val="center"/>
          </w:tcPr>
          <w:p w14:paraId="68E9D145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В</w:t>
            </w:r>
          </w:p>
        </w:tc>
        <w:tc>
          <w:tcPr>
            <w:tcW w:w="12581" w:type="dxa"/>
          </w:tcPr>
          <w:p w14:paraId="6D0E2FBC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color w:val="auto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</w:p>
        </w:tc>
      </w:tr>
      <w:tr w:rsidR="00DF5A9B" w:rsidRPr="0087140F" w14:paraId="716B4AEC" w14:textId="77777777" w:rsidTr="00DF5A9B">
        <w:tc>
          <w:tcPr>
            <w:tcW w:w="1689" w:type="dxa"/>
            <w:vAlign w:val="center"/>
          </w:tcPr>
          <w:p w14:paraId="3F8CC202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581" w:type="dxa"/>
          </w:tcPr>
          <w:p w14:paraId="15FBA165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земляных работ</w:t>
            </w:r>
          </w:p>
        </w:tc>
      </w:tr>
      <w:tr w:rsidR="00DF5A9B" w:rsidRPr="0087140F" w14:paraId="0BE5FD24" w14:textId="77777777" w:rsidTr="00DF5A9B">
        <w:tc>
          <w:tcPr>
            <w:tcW w:w="1689" w:type="dxa"/>
            <w:vAlign w:val="center"/>
          </w:tcPr>
          <w:p w14:paraId="3C263885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581" w:type="dxa"/>
          </w:tcPr>
          <w:p w14:paraId="215318AA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DF5A9B" w:rsidRPr="0087140F" w14:paraId="094D8675" w14:textId="77777777" w:rsidTr="00DF5A9B">
        <w:tc>
          <w:tcPr>
            <w:tcW w:w="1689" w:type="dxa"/>
            <w:vAlign w:val="center"/>
          </w:tcPr>
          <w:p w14:paraId="112CF738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581" w:type="dxa"/>
          </w:tcPr>
          <w:p w14:paraId="0514C81C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DF5A9B" w:rsidRPr="0087140F" w14:paraId="668E9C73" w14:textId="77777777" w:rsidTr="00DF5A9B">
        <w:tc>
          <w:tcPr>
            <w:tcW w:w="1689" w:type="dxa"/>
            <w:vAlign w:val="center"/>
          </w:tcPr>
          <w:p w14:paraId="7E2BF763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581" w:type="dxa"/>
          </w:tcPr>
          <w:p w14:paraId="77BE9CB4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 на высоте</w:t>
            </w:r>
          </w:p>
        </w:tc>
      </w:tr>
      <w:tr w:rsidR="00DF5A9B" w:rsidRPr="0087140F" w14:paraId="408568B9" w14:textId="77777777" w:rsidTr="00DF5A9B">
        <w:tc>
          <w:tcPr>
            <w:tcW w:w="1689" w:type="dxa"/>
            <w:vAlign w:val="center"/>
          </w:tcPr>
          <w:p w14:paraId="0814D9BF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2581" w:type="dxa"/>
          </w:tcPr>
          <w:p w14:paraId="22F2326E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пожароопасных работ</w:t>
            </w:r>
          </w:p>
        </w:tc>
      </w:tr>
      <w:tr w:rsidR="00DF5A9B" w:rsidRPr="0087140F" w14:paraId="5EC76427" w14:textId="77777777" w:rsidTr="00DF5A9B">
        <w:tc>
          <w:tcPr>
            <w:tcW w:w="1689" w:type="dxa"/>
            <w:vAlign w:val="center"/>
          </w:tcPr>
          <w:p w14:paraId="590F54FA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2581" w:type="dxa"/>
          </w:tcPr>
          <w:p w14:paraId="3C3BD782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 в ограниченных и замкнутых пространствах (ОЗП)</w:t>
            </w:r>
          </w:p>
        </w:tc>
      </w:tr>
      <w:tr w:rsidR="00DF5A9B" w:rsidRPr="0087140F" w14:paraId="1D3CE3B2" w14:textId="77777777" w:rsidTr="00DF5A9B">
        <w:tc>
          <w:tcPr>
            <w:tcW w:w="1689" w:type="dxa"/>
            <w:vAlign w:val="center"/>
          </w:tcPr>
          <w:p w14:paraId="225A026A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2581" w:type="dxa"/>
          </w:tcPr>
          <w:p w14:paraId="721B529A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строительных работ, в том числе: - окрасочные работы – электросварочные и газосварочные работы</w:t>
            </w:r>
          </w:p>
        </w:tc>
      </w:tr>
      <w:tr w:rsidR="00DF5A9B" w:rsidRPr="0087140F" w14:paraId="3992DB3D" w14:textId="77777777" w:rsidTr="00DF5A9B">
        <w:tc>
          <w:tcPr>
            <w:tcW w:w="1689" w:type="dxa"/>
            <w:vAlign w:val="center"/>
          </w:tcPr>
          <w:p w14:paraId="43F7DFFB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581" w:type="dxa"/>
          </w:tcPr>
          <w:p w14:paraId="1758827E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DF5A9B" w:rsidRPr="0087140F" w14:paraId="0967684C" w14:textId="77777777" w:rsidTr="00DF5A9B">
        <w:tc>
          <w:tcPr>
            <w:tcW w:w="1689" w:type="dxa"/>
            <w:vAlign w:val="center"/>
          </w:tcPr>
          <w:p w14:paraId="51F1873B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2581" w:type="dxa"/>
          </w:tcPr>
          <w:p w14:paraId="39DDB4A1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газоопасных работ</w:t>
            </w:r>
          </w:p>
        </w:tc>
      </w:tr>
      <w:tr w:rsidR="00DF5A9B" w:rsidRPr="0087140F" w14:paraId="2CC55E36" w14:textId="77777777" w:rsidTr="00DF5A9B">
        <w:tc>
          <w:tcPr>
            <w:tcW w:w="1689" w:type="dxa"/>
            <w:vAlign w:val="center"/>
          </w:tcPr>
          <w:p w14:paraId="5F18DCFC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2581" w:type="dxa"/>
          </w:tcPr>
          <w:p w14:paraId="57E2A449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огневых работ</w:t>
            </w:r>
          </w:p>
        </w:tc>
      </w:tr>
      <w:tr w:rsidR="00DF5A9B" w:rsidRPr="0087140F" w14:paraId="76FB52FD" w14:textId="77777777" w:rsidTr="00DF5A9B">
        <w:tc>
          <w:tcPr>
            <w:tcW w:w="1689" w:type="dxa"/>
            <w:vAlign w:val="center"/>
          </w:tcPr>
          <w:p w14:paraId="2ABC015B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581" w:type="dxa"/>
          </w:tcPr>
          <w:p w14:paraId="098CBB55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</w:tr>
      <w:tr w:rsidR="00DF5A9B" w:rsidRPr="0087140F" w14:paraId="47695ECB" w14:textId="77777777" w:rsidTr="00DF5A9B">
        <w:tc>
          <w:tcPr>
            <w:tcW w:w="1689" w:type="dxa"/>
            <w:vAlign w:val="center"/>
          </w:tcPr>
          <w:p w14:paraId="22ABAD12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2581" w:type="dxa"/>
          </w:tcPr>
          <w:p w14:paraId="2F1B5A71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</w:tr>
      <w:tr w:rsidR="00DF5A9B" w:rsidRPr="0087140F" w14:paraId="48614604" w14:textId="77777777" w:rsidTr="00DF5A9B">
        <w:tc>
          <w:tcPr>
            <w:tcW w:w="1689" w:type="dxa"/>
            <w:vAlign w:val="center"/>
          </w:tcPr>
          <w:p w14:paraId="30665F00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2581" w:type="dxa"/>
          </w:tcPr>
          <w:p w14:paraId="625740E4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 в электроустановках</w:t>
            </w:r>
          </w:p>
        </w:tc>
      </w:tr>
      <w:tr w:rsidR="00DF5A9B" w:rsidRPr="0087140F" w14:paraId="1607CE98" w14:textId="77777777" w:rsidTr="00DF5A9B">
        <w:tc>
          <w:tcPr>
            <w:tcW w:w="1689" w:type="dxa"/>
            <w:vAlign w:val="center"/>
          </w:tcPr>
          <w:p w14:paraId="56C7E377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2581" w:type="dxa"/>
          </w:tcPr>
          <w:p w14:paraId="4D6E282B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DF5A9B" w:rsidRPr="0087140F" w14:paraId="5D6A2FB9" w14:textId="77777777" w:rsidTr="00DF5A9B">
        <w:tc>
          <w:tcPr>
            <w:tcW w:w="1689" w:type="dxa"/>
            <w:vAlign w:val="center"/>
          </w:tcPr>
          <w:p w14:paraId="448D4FF2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2581" w:type="dxa"/>
          </w:tcPr>
          <w:p w14:paraId="7C40CFA0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обращения с животными</w:t>
            </w:r>
          </w:p>
        </w:tc>
      </w:tr>
      <w:tr w:rsidR="00DF5A9B" w:rsidRPr="0087140F" w14:paraId="40B62E9F" w14:textId="77777777" w:rsidTr="00DF5A9B">
        <w:tc>
          <w:tcPr>
            <w:tcW w:w="1689" w:type="dxa"/>
            <w:vAlign w:val="center"/>
          </w:tcPr>
          <w:p w14:paraId="4DB5BD20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2581" w:type="dxa"/>
          </w:tcPr>
          <w:p w14:paraId="50254433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при выполнении водолазных работ</w:t>
            </w:r>
          </w:p>
        </w:tc>
      </w:tr>
      <w:tr w:rsidR="00DF5A9B" w:rsidRPr="0087140F" w14:paraId="37A7FD4C" w14:textId="77777777" w:rsidTr="00DF5A9B">
        <w:tc>
          <w:tcPr>
            <w:tcW w:w="1689" w:type="dxa"/>
            <w:vAlign w:val="center"/>
          </w:tcPr>
          <w:p w14:paraId="2827584A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2581" w:type="dxa"/>
          </w:tcPr>
          <w:p w14:paraId="0872D026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DF5A9B" w:rsidRPr="0087140F" w14:paraId="0F52CBB5" w14:textId="77777777" w:rsidTr="00DF5A9B">
        <w:tc>
          <w:tcPr>
            <w:tcW w:w="1689" w:type="dxa"/>
            <w:vAlign w:val="center"/>
          </w:tcPr>
          <w:p w14:paraId="42AD2EFE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2581" w:type="dxa"/>
          </w:tcPr>
          <w:p w14:paraId="08F08CB6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в непосредственной близости от полотна проезжей части эксплуатируемых автомобильных и железных дорог</w:t>
            </w:r>
          </w:p>
        </w:tc>
      </w:tr>
      <w:tr w:rsidR="00DF5A9B" w:rsidRPr="0087140F" w14:paraId="5298CCE1" w14:textId="77777777" w:rsidTr="00DF5A9B">
        <w:tc>
          <w:tcPr>
            <w:tcW w:w="1689" w:type="dxa"/>
            <w:vAlign w:val="center"/>
          </w:tcPr>
          <w:p w14:paraId="765D8AF5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2581" w:type="dxa"/>
          </w:tcPr>
          <w:p w14:paraId="7DA8DFA6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работ, на участках с патогенным заражением почвы</w:t>
            </w:r>
          </w:p>
        </w:tc>
      </w:tr>
      <w:tr w:rsidR="00DF5A9B" w:rsidRPr="0087140F" w14:paraId="0B4D09CC" w14:textId="77777777" w:rsidTr="00DF5A9B">
        <w:tc>
          <w:tcPr>
            <w:tcW w:w="1689" w:type="dxa"/>
            <w:vAlign w:val="center"/>
          </w:tcPr>
          <w:p w14:paraId="4AF8AB08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2581" w:type="dxa"/>
          </w:tcPr>
          <w:p w14:paraId="40C61CD6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по валке леса в особо опасных условиях</w:t>
            </w:r>
          </w:p>
        </w:tc>
      </w:tr>
      <w:tr w:rsidR="00DF5A9B" w:rsidRPr="0087140F" w14:paraId="56107433" w14:textId="77777777" w:rsidTr="00DF5A9B">
        <w:tc>
          <w:tcPr>
            <w:tcW w:w="1689" w:type="dxa"/>
            <w:vAlign w:val="center"/>
          </w:tcPr>
          <w:p w14:paraId="257D9899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2581" w:type="dxa"/>
          </w:tcPr>
          <w:p w14:paraId="5E53F5FB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DF5A9B" w:rsidRPr="0087140F" w14:paraId="6F024960" w14:textId="77777777" w:rsidTr="00DF5A9B">
        <w:tc>
          <w:tcPr>
            <w:tcW w:w="1689" w:type="dxa"/>
            <w:vAlign w:val="center"/>
          </w:tcPr>
          <w:p w14:paraId="5046B672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2581" w:type="dxa"/>
          </w:tcPr>
          <w:p w14:paraId="43D21F29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DF5A9B" w:rsidRPr="0087140F" w14:paraId="12EF58F5" w14:textId="77777777" w:rsidTr="00DF5A9B">
        <w:tc>
          <w:tcPr>
            <w:tcW w:w="1689" w:type="dxa"/>
            <w:vAlign w:val="center"/>
          </w:tcPr>
          <w:p w14:paraId="45C5CDC7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2581" w:type="dxa"/>
          </w:tcPr>
          <w:p w14:paraId="50742655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с ручным инструментом, в том числе с пиротехническим</w:t>
            </w:r>
          </w:p>
        </w:tc>
      </w:tr>
      <w:tr w:rsidR="00DF5A9B" w:rsidRPr="0087140F" w14:paraId="5964C35C" w14:textId="77777777" w:rsidTr="00DF5A9B">
        <w:tc>
          <w:tcPr>
            <w:tcW w:w="1689" w:type="dxa"/>
            <w:vAlign w:val="center"/>
          </w:tcPr>
          <w:p w14:paraId="03346CD3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581" w:type="dxa"/>
          </w:tcPr>
          <w:p w14:paraId="0D3F8883" w14:textId="77777777" w:rsidR="00DF5A9B" w:rsidRPr="0087140F" w:rsidRDefault="00DF5A9B" w:rsidP="00567534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Безопасные методы и приемы работ в театрах</w:t>
            </w:r>
          </w:p>
        </w:tc>
      </w:tr>
      <w:tr w:rsidR="00165E7C" w:rsidRPr="0087140F" w14:paraId="200DED95" w14:textId="77777777" w:rsidTr="00DF5A9B">
        <w:tc>
          <w:tcPr>
            <w:tcW w:w="1689" w:type="dxa"/>
            <w:vAlign w:val="center"/>
          </w:tcPr>
          <w:p w14:paraId="77C4AF2B" w14:textId="4BCEF71A" w:rsidR="00165E7C" w:rsidRPr="0087140F" w:rsidRDefault="00165E7C" w:rsidP="00165E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А</w:t>
            </w:r>
          </w:p>
        </w:tc>
        <w:tc>
          <w:tcPr>
            <w:tcW w:w="12581" w:type="dxa"/>
          </w:tcPr>
          <w:p w14:paraId="4F80ECEC" w14:textId="5DEA7915" w:rsidR="00165E7C" w:rsidRPr="0087140F" w:rsidRDefault="00165E7C" w:rsidP="00165E7C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color w:val="auto"/>
              </w:rPr>
              <w:t>Общие вопросы охраны труда и функционирования системы управления охраной труда</w:t>
            </w:r>
          </w:p>
        </w:tc>
      </w:tr>
      <w:tr w:rsidR="00165E7C" w:rsidRPr="0087140F" w14:paraId="171FE582" w14:textId="77777777" w:rsidTr="00DF5A9B">
        <w:tc>
          <w:tcPr>
            <w:tcW w:w="1689" w:type="dxa"/>
            <w:vAlign w:val="center"/>
          </w:tcPr>
          <w:p w14:paraId="0A1B7FA8" w14:textId="07341644" w:rsidR="00165E7C" w:rsidRPr="0087140F" w:rsidRDefault="00165E7C" w:rsidP="00165E7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Б</w:t>
            </w:r>
          </w:p>
        </w:tc>
        <w:tc>
          <w:tcPr>
            <w:tcW w:w="12581" w:type="dxa"/>
          </w:tcPr>
          <w:p w14:paraId="5BFD151D" w14:textId="7446D6F0" w:rsidR="00165E7C" w:rsidRPr="0087140F" w:rsidRDefault="00165E7C" w:rsidP="00165E7C">
            <w:pPr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color w:val="auto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</w:tr>
      <w:tr w:rsidR="00DF5A9B" w:rsidRPr="0087140F" w14:paraId="2F8EA136" w14:textId="77777777" w:rsidTr="00DF5A9B"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09A792FB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ПП</w:t>
            </w:r>
          </w:p>
        </w:tc>
        <w:tc>
          <w:tcPr>
            <w:tcW w:w="12581" w:type="dxa"/>
            <w:tcBorders>
              <w:bottom w:val="single" w:sz="4" w:space="0" w:color="auto"/>
            </w:tcBorders>
          </w:tcPr>
          <w:p w14:paraId="7CBE6752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color w:val="auto"/>
              </w:rPr>
              <w:t>Оказание первой помощи пострадавшим</w:t>
            </w:r>
          </w:p>
        </w:tc>
      </w:tr>
      <w:tr w:rsidR="00DF5A9B" w:rsidRPr="0087140F" w14:paraId="5E4AE8EB" w14:textId="77777777" w:rsidTr="00DF5A9B">
        <w:tc>
          <w:tcPr>
            <w:tcW w:w="1689" w:type="dxa"/>
            <w:vAlign w:val="center"/>
          </w:tcPr>
          <w:p w14:paraId="0DCB682A" w14:textId="77777777" w:rsidR="00DF5A9B" w:rsidRPr="0087140F" w:rsidRDefault="00DF5A9B" w:rsidP="0056753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140F">
              <w:rPr>
                <w:rFonts w:ascii="Times New Roman" w:hAnsi="Times New Roman" w:cs="Times New Roman"/>
                <w:color w:val="auto"/>
              </w:rPr>
              <w:t>СИЗ</w:t>
            </w:r>
          </w:p>
        </w:tc>
        <w:tc>
          <w:tcPr>
            <w:tcW w:w="12581" w:type="dxa"/>
          </w:tcPr>
          <w:p w14:paraId="4F67DB0A" w14:textId="77777777" w:rsidR="00DF5A9B" w:rsidRPr="0087140F" w:rsidRDefault="00DF5A9B" w:rsidP="0056753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87140F">
              <w:rPr>
                <w:rFonts w:ascii="Times New Roman" w:hAnsi="Times New Roman" w:cs="Times New Roman"/>
                <w:b/>
                <w:color w:val="auto"/>
              </w:rPr>
              <w:t>Использование (применение) средств индивидуальной защиты</w:t>
            </w:r>
          </w:p>
        </w:tc>
      </w:tr>
    </w:tbl>
    <w:p w14:paraId="7AD67ADA" w14:textId="77777777" w:rsidR="00DF5A9B" w:rsidRPr="0087140F" w:rsidRDefault="00DF5A9B" w:rsidP="00DF5A9B">
      <w:pPr>
        <w:ind w:left="426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1133E43A" w14:textId="77777777" w:rsidR="00DF5A9B" w:rsidRPr="0087140F" w:rsidRDefault="00DF5A9B" w:rsidP="00DF5A9B">
      <w:pPr>
        <w:jc w:val="both"/>
        <w:rPr>
          <w:rFonts w:ascii="Times New Roman" w:hAnsi="Times New Roman" w:cs="Times New Roman"/>
          <w:color w:val="auto"/>
          <w:szCs w:val="28"/>
        </w:rPr>
      </w:pPr>
    </w:p>
    <w:p w14:paraId="0EC72F42" w14:textId="77777777" w:rsidR="00DF5A9B" w:rsidRPr="0087140F" w:rsidRDefault="00DF5A9B" w:rsidP="00DF5A9B">
      <w:pPr>
        <w:rPr>
          <w:rFonts w:ascii="Times New Roman" w:hAnsi="Times New Roman" w:cs="Times New Roman"/>
          <w:color w:val="auto"/>
          <w:szCs w:val="28"/>
        </w:rPr>
      </w:pPr>
    </w:p>
    <w:p w14:paraId="0A6CB492" w14:textId="77777777" w:rsidR="00DF5A9B" w:rsidRPr="0087140F" w:rsidRDefault="00DF5A9B" w:rsidP="00DC33C4">
      <w:pPr>
        <w:spacing w:after="0"/>
        <w:rPr>
          <w:rFonts w:ascii="Times New Roman" w:hAnsi="Times New Roman" w:cs="Times New Roman"/>
          <w:b/>
          <w:iCs/>
          <w:color w:val="auto"/>
          <w:spacing w:val="5"/>
        </w:rPr>
      </w:pPr>
    </w:p>
    <w:sectPr w:rsidR="00DF5A9B" w:rsidRPr="0087140F" w:rsidSect="00C0234B">
      <w:headerReference w:type="first" r:id="rId10"/>
      <w:footerReference w:type="first" r:id="rId11"/>
      <w:type w:val="continuous"/>
      <w:pgSz w:w="15840" w:h="12240" w:orient="landscape"/>
      <w:pgMar w:top="426" w:right="531" w:bottom="284" w:left="567" w:header="425" w:footer="43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FE4E9" w14:textId="77777777" w:rsidR="00AD39EA" w:rsidRDefault="00AD39EA">
      <w:pPr>
        <w:spacing w:after="0" w:line="240" w:lineRule="auto"/>
      </w:pPr>
      <w:r>
        <w:separator/>
      </w:r>
    </w:p>
  </w:endnote>
  <w:endnote w:type="continuationSeparator" w:id="0">
    <w:p w14:paraId="5B09B99E" w14:textId="77777777" w:rsidR="00AD39EA" w:rsidRDefault="00AD3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72910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ABC355" w14:textId="77777777" w:rsidR="00140F56" w:rsidRPr="00140F56" w:rsidRDefault="00140F56">
        <w:pPr>
          <w:pStyle w:val="ac"/>
          <w:jc w:val="right"/>
          <w:rPr>
            <w:rFonts w:ascii="Times New Roman" w:hAnsi="Times New Roman" w:cs="Times New Roman"/>
          </w:rPr>
        </w:pPr>
        <w:r w:rsidRPr="00140F56">
          <w:rPr>
            <w:rFonts w:ascii="Times New Roman" w:hAnsi="Times New Roman" w:cs="Times New Roman"/>
          </w:rPr>
          <w:fldChar w:fldCharType="begin"/>
        </w:r>
        <w:r w:rsidRPr="00140F56">
          <w:rPr>
            <w:rFonts w:ascii="Times New Roman" w:hAnsi="Times New Roman" w:cs="Times New Roman"/>
          </w:rPr>
          <w:instrText>PAGE   \* MERGEFORMAT</w:instrText>
        </w:r>
        <w:r w:rsidRPr="00140F56">
          <w:rPr>
            <w:rFonts w:ascii="Times New Roman" w:hAnsi="Times New Roman" w:cs="Times New Roman"/>
          </w:rPr>
          <w:fldChar w:fldCharType="separate"/>
        </w:r>
        <w:r w:rsidR="009213D5">
          <w:rPr>
            <w:rFonts w:ascii="Times New Roman" w:hAnsi="Times New Roman" w:cs="Times New Roman"/>
            <w:noProof/>
          </w:rPr>
          <w:t>1</w:t>
        </w:r>
        <w:r w:rsidRPr="00140F56">
          <w:rPr>
            <w:rFonts w:ascii="Times New Roman" w:hAnsi="Times New Roman" w:cs="Times New Roman"/>
          </w:rPr>
          <w:fldChar w:fldCharType="end"/>
        </w:r>
      </w:p>
    </w:sdtContent>
  </w:sdt>
  <w:p w14:paraId="46717A28" w14:textId="77777777" w:rsidR="00140F56" w:rsidRPr="00140F56" w:rsidRDefault="00140F56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842CE0" w14:textId="77777777" w:rsidR="00AD39EA" w:rsidRDefault="00AD39EA">
      <w:pPr>
        <w:spacing w:after="0" w:line="240" w:lineRule="auto"/>
      </w:pPr>
      <w:r>
        <w:separator/>
      </w:r>
    </w:p>
  </w:footnote>
  <w:footnote w:type="continuationSeparator" w:id="0">
    <w:p w14:paraId="14BB83DB" w14:textId="77777777" w:rsidR="00AD39EA" w:rsidRDefault="00AD3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E73F2" w14:textId="77777777" w:rsidR="009E4C53" w:rsidRDefault="009E4C53" w:rsidP="00960019">
    <w:pPr>
      <w:pStyle w:val="ae"/>
      <w:tabs>
        <w:tab w:val="clear" w:pos="4680"/>
        <w:tab w:val="clear" w:pos="9360"/>
        <w:tab w:val="left" w:pos="3315"/>
      </w:tabs>
      <w:ind w:right="234"/>
      <w:rPr>
        <w:rFonts w:ascii="Times New Roman" w:hAnsi="Times New Roman" w:cs="Times New Roman"/>
      </w:rPr>
    </w:pPr>
  </w:p>
  <w:p w14:paraId="4BA2FA8F" w14:textId="77777777" w:rsidR="00A27BE2" w:rsidRPr="00142361" w:rsidRDefault="00A27BE2" w:rsidP="00960019">
    <w:pPr>
      <w:pStyle w:val="ae"/>
      <w:tabs>
        <w:tab w:val="clear" w:pos="4680"/>
        <w:tab w:val="clear" w:pos="9360"/>
        <w:tab w:val="left" w:pos="3315"/>
      </w:tabs>
      <w:ind w:right="23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9ED"/>
    <w:multiLevelType w:val="multilevel"/>
    <w:tmpl w:val="CD40BF9A"/>
    <w:styleLink w:val="1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1" w15:restartNumberingAfterBreak="0">
    <w:nsid w:val="18FC43F1"/>
    <w:multiLevelType w:val="hybridMultilevel"/>
    <w:tmpl w:val="71F8B2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7E3499"/>
    <w:multiLevelType w:val="multilevel"/>
    <w:tmpl w:val="85C08436"/>
    <w:styleLink w:val="10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3" w15:restartNumberingAfterBreak="0">
    <w:nsid w:val="44D150D4"/>
    <w:multiLevelType w:val="hybridMultilevel"/>
    <w:tmpl w:val="51F23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77A9D"/>
    <w:multiLevelType w:val="hybridMultilevel"/>
    <w:tmpl w:val="758C0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F7F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FE478D6"/>
    <w:multiLevelType w:val="hybridMultilevel"/>
    <w:tmpl w:val="0CEAD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A115C"/>
    <w:multiLevelType w:val="hybridMultilevel"/>
    <w:tmpl w:val="9D485ABC"/>
    <w:lvl w:ilvl="0" w:tplc="54BC35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36E15"/>
    <w:multiLevelType w:val="hybridMultilevel"/>
    <w:tmpl w:val="BFAE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C53"/>
    <w:rsid w:val="000033C6"/>
    <w:rsid w:val="00016FEA"/>
    <w:rsid w:val="000356E5"/>
    <w:rsid w:val="00080E6B"/>
    <w:rsid w:val="000A1CBF"/>
    <w:rsid w:val="000E5B18"/>
    <w:rsid w:val="000E7B7C"/>
    <w:rsid w:val="00140F56"/>
    <w:rsid w:val="00142361"/>
    <w:rsid w:val="00165E7C"/>
    <w:rsid w:val="00173F5B"/>
    <w:rsid w:val="001D71AF"/>
    <w:rsid w:val="001F29CE"/>
    <w:rsid w:val="001F316F"/>
    <w:rsid w:val="0021767D"/>
    <w:rsid w:val="002661A1"/>
    <w:rsid w:val="00274264"/>
    <w:rsid w:val="002C10BE"/>
    <w:rsid w:val="002E788C"/>
    <w:rsid w:val="00306561"/>
    <w:rsid w:val="00310A7D"/>
    <w:rsid w:val="003874E8"/>
    <w:rsid w:val="003B1A3B"/>
    <w:rsid w:val="00432864"/>
    <w:rsid w:val="0045392D"/>
    <w:rsid w:val="0049086F"/>
    <w:rsid w:val="005008A5"/>
    <w:rsid w:val="005356CD"/>
    <w:rsid w:val="00592060"/>
    <w:rsid w:val="0066327E"/>
    <w:rsid w:val="00697932"/>
    <w:rsid w:val="006A1FA3"/>
    <w:rsid w:val="006A1FFE"/>
    <w:rsid w:val="006B7D09"/>
    <w:rsid w:val="007306CE"/>
    <w:rsid w:val="0076411E"/>
    <w:rsid w:val="00771382"/>
    <w:rsid w:val="007728C6"/>
    <w:rsid w:val="0080362B"/>
    <w:rsid w:val="0087140F"/>
    <w:rsid w:val="0088337C"/>
    <w:rsid w:val="008C7A7B"/>
    <w:rsid w:val="009213D5"/>
    <w:rsid w:val="00960019"/>
    <w:rsid w:val="00991C1C"/>
    <w:rsid w:val="009E4C53"/>
    <w:rsid w:val="00A27BE2"/>
    <w:rsid w:val="00AC7C83"/>
    <w:rsid w:val="00AD39EA"/>
    <w:rsid w:val="00B83AA4"/>
    <w:rsid w:val="00B94440"/>
    <w:rsid w:val="00BB03F9"/>
    <w:rsid w:val="00BE78D0"/>
    <w:rsid w:val="00C0234B"/>
    <w:rsid w:val="00C22F46"/>
    <w:rsid w:val="00C4632C"/>
    <w:rsid w:val="00C532B6"/>
    <w:rsid w:val="00CA5EEC"/>
    <w:rsid w:val="00DC33C4"/>
    <w:rsid w:val="00DC7647"/>
    <w:rsid w:val="00DE20A0"/>
    <w:rsid w:val="00DF5A9B"/>
    <w:rsid w:val="00E371D8"/>
    <w:rsid w:val="00E51C7A"/>
    <w:rsid w:val="00E564F5"/>
    <w:rsid w:val="00EA550F"/>
    <w:rsid w:val="00EB69D2"/>
    <w:rsid w:val="00EC24E2"/>
    <w:rsid w:val="00F86B39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F912B"/>
  <w15:docId w15:val="{E5209E14-8A99-46BD-A946-A34042D9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theme="minorHAnsi"/>
      <w:color w:val="414751" w:themeColor="text2" w:themeShade="BF"/>
      <w:sz w:val="20"/>
      <w:szCs w:val="20"/>
    </w:rPr>
  </w:style>
  <w:style w:type="paragraph" w:styleId="11">
    <w:name w:val="heading 1"/>
    <w:basedOn w:val="a"/>
    <w:next w:val="a"/>
    <w:link w:val="12"/>
    <w:uiPriority w:val="9"/>
    <w:unhideWhenUsed/>
    <w:qFormat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hAnsiTheme="majorHAnsi" w:cstheme="minorHAnsi"/>
      <w:color w:val="414751" w:themeColor="text2" w:themeShade="BF"/>
      <w:sz w:val="28"/>
      <w:szCs w:val="28"/>
    </w:rPr>
  </w:style>
  <w:style w:type="paragraph" w:styleId="a3">
    <w:name w:val="Title"/>
    <w:basedOn w:val="a"/>
    <w:link w:val="a4"/>
    <w:uiPriority w:val="10"/>
    <w:qFormat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hAnsiTheme="majorHAnsi" w:cstheme="minorHAnsi"/>
      <w:smallCaps/>
      <w:color w:val="FE8637" w:themeColor="accent1"/>
      <w:spacing w:val="10"/>
      <w:sz w:val="48"/>
      <w:szCs w:val="48"/>
    </w:rPr>
  </w:style>
  <w:style w:type="paragraph" w:styleId="a5">
    <w:name w:val="Subtitle"/>
    <w:basedOn w:val="a"/>
    <w:link w:val="a6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cstheme="minorHAnsi"/>
      <w:i/>
      <w:color w:val="575F6D" w:themeColor="text2"/>
      <w:spacing w:val="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color w:val="414751" w:themeColor="text2" w:themeShade="BF"/>
      <w:sz w:val="16"/>
      <w:szCs w:val="16"/>
    </w:rPr>
  </w:style>
  <w:style w:type="character" w:styleId="a9">
    <w:name w:val="Book Title"/>
    <w:basedOn w:val="a0"/>
    <w:uiPriority w:val="33"/>
    <w:qFormat/>
    <w:rPr>
      <w:rFonts w:cs="Times New Roman"/>
      <w:smallCaps/>
      <w:color w:val="000000"/>
      <w:spacing w:val="10"/>
    </w:rPr>
  </w:style>
  <w:style w:type="numbering" w:customStyle="1" w:styleId="1">
    <w:name w:val="Маркированный список1"/>
    <w:uiPriority w:val="99"/>
    <w:pPr>
      <w:numPr>
        <w:numId w:val="1"/>
      </w:numPr>
    </w:pPr>
  </w:style>
  <w:style w:type="paragraph" w:styleId="aa">
    <w:name w:val="caption"/>
    <w:basedOn w:val="a"/>
    <w:next w:val="a"/>
    <w:uiPriority w:val="99"/>
    <w:unhideWhenUsed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ab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paragraph" w:styleId="ac">
    <w:name w:val="footer"/>
    <w:basedOn w:val="a"/>
    <w:link w:val="ad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Pr>
      <w:rFonts w:cstheme="minorHAnsi"/>
      <w:color w:val="414751" w:themeColor="text2" w:themeShade="BF"/>
      <w:sz w:val="20"/>
      <w:szCs w:val="20"/>
    </w:rPr>
  </w:style>
  <w:style w:type="paragraph" w:styleId="ae">
    <w:name w:val="header"/>
    <w:basedOn w:val="a"/>
    <w:link w:val="af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Pr>
      <w:rFonts w:cstheme="minorHAnsi"/>
      <w:color w:val="414751" w:themeColor="text2" w:themeShade="BF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hAnsiTheme="majorHAnsi" w:cstheme="minorHAnsi"/>
      <w:color w:val="414751" w:themeColor="text2" w:themeShade="BF"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hAnsiTheme="majorHAnsi" w:cstheme="minorHAnsi"/>
      <w:color w:val="E65B0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cstheme="minorHAnsi"/>
      <w:i/>
      <w:color w:val="E65B0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cstheme="minorHAnsi"/>
      <w:b/>
      <w:color w:val="E65B01" w:themeColor="accent1" w:themeShade="BF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cstheme="minorHAnsi"/>
      <w:b/>
      <w:i/>
      <w:color w:val="E65B01" w:themeColor="accent1" w:themeShade="BF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cstheme="minorHAnsi"/>
      <w:b/>
      <w:color w:val="3667C3" w:themeColor="accent2" w:themeShade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cstheme="minorHAnsi"/>
      <w:b/>
      <w:i/>
      <w:color w:val="3667C3" w:themeColor="accent2" w:themeShade="BF"/>
      <w:sz w:val="18"/>
      <w:szCs w:val="18"/>
    </w:rPr>
  </w:style>
  <w:style w:type="character" w:styleId="af0">
    <w:name w:val="Intense Emphasis"/>
    <w:basedOn w:val="a0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21">
    <w:name w:val="Quote"/>
    <w:basedOn w:val="a"/>
    <w:link w:val="22"/>
    <w:uiPriority w:val="29"/>
    <w:qFormat/>
    <w:rPr>
      <w:i/>
    </w:rPr>
  </w:style>
  <w:style w:type="character" w:customStyle="1" w:styleId="22">
    <w:name w:val="Цитата 2 Знак"/>
    <w:basedOn w:val="a0"/>
    <w:link w:val="21"/>
    <w:uiPriority w:val="29"/>
    <w:rPr>
      <w:rFonts w:cstheme="minorHAnsi"/>
      <w:i/>
      <w:color w:val="414751" w:themeColor="text2" w:themeShade="BF"/>
      <w:sz w:val="20"/>
      <w:szCs w:val="20"/>
    </w:rPr>
  </w:style>
  <w:style w:type="paragraph" w:styleId="af1">
    <w:name w:val="Intense Quote"/>
    <w:basedOn w:val="21"/>
    <w:link w:val="af2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af2">
    <w:name w:val="Выделенная цитата Знак"/>
    <w:basedOn w:val="a0"/>
    <w:link w:val="af1"/>
    <w:uiPriority w:val="30"/>
    <w:rPr>
      <w:rFonts w:cstheme="minorHAnsi"/>
      <w:color w:val="E65B01" w:themeColor="accent1" w:themeShade="BF"/>
      <w:sz w:val="20"/>
      <w:szCs w:val="20"/>
    </w:rPr>
  </w:style>
  <w:style w:type="character" w:styleId="af3">
    <w:name w:val="Intense Reference"/>
    <w:basedOn w:val="a0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af4">
    <w:name w:val="List Paragraph"/>
    <w:basedOn w:val="a"/>
    <w:uiPriority w:val="36"/>
    <w:unhideWhenUsed/>
    <w:qFormat/>
    <w:pPr>
      <w:ind w:left="720"/>
      <w:contextualSpacing/>
    </w:pPr>
  </w:style>
  <w:style w:type="paragraph" w:styleId="af5">
    <w:name w:val="Normal Indent"/>
    <w:basedOn w:val="a"/>
    <w:uiPriority w:val="99"/>
    <w:unhideWhenUsed/>
    <w:pPr>
      <w:ind w:left="720"/>
      <w:contextualSpacing/>
    </w:pPr>
  </w:style>
  <w:style w:type="numbering" w:customStyle="1" w:styleId="10">
    <w:name w:val="Нумерованный список1"/>
    <w:uiPriority w:val="99"/>
    <w:pPr>
      <w:numPr>
        <w:numId w:val="2"/>
      </w:numPr>
    </w:pPr>
  </w:style>
  <w:style w:type="character" w:styleId="af6">
    <w:name w:val="Placeholder Text"/>
    <w:basedOn w:val="a0"/>
    <w:uiPriority w:val="99"/>
    <w:unhideWhenUsed/>
    <w:rPr>
      <w:color w:val="808080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Subtle Emphasis"/>
    <w:basedOn w:val="a0"/>
    <w:uiPriority w:val="19"/>
    <w:qFormat/>
    <w:rPr>
      <w:i/>
      <w:color w:val="E65B01" w:themeColor="accent1" w:themeShade="BF"/>
    </w:rPr>
  </w:style>
  <w:style w:type="character" w:styleId="af9">
    <w:name w:val="Subtle Reference"/>
    <w:basedOn w:val="a0"/>
    <w:uiPriority w:val="31"/>
    <w:qFormat/>
    <w:rPr>
      <w:rFonts w:cs="Times New Roman"/>
      <w:b/>
      <w:i/>
      <w:color w:val="3667C3" w:themeColor="accent2" w:themeShade="BF"/>
    </w:rPr>
  </w:style>
  <w:style w:type="table" w:styleId="afa">
    <w:name w:val="Table Grid"/>
    <w:basedOn w:val="a1"/>
    <w:uiPriority w:val="39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7n99ieqgddwqpwky1">
    <w:name w:val="ap_7n99ieqgddwqpwky_1"/>
    <w:rsid w:val="00DF5A9B"/>
  </w:style>
  <w:style w:type="character" w:customStyle="1" w:styleId="at7n99ieqgddwqpwky1">
    <w:name w:val="at_7n99ieqgddwqpwky_1"/>
    <w:rsid w:val="00DF5A9B"/>
  </w:style>
  <w:style w:type="character" w:customStyle="1" w:styleId="ad7n99ieqgddwqpwky1">
    <w:name w:val="ad_7n99ieqgddwqpwky_1"/>
    <w:rsid w:val="00DF5A9B"/>
  </w:style>
  <w:style w:type="paragraph" w:styleId="afb">
    <w:name w:val="Normal (Web)"/>
    <w:basedOn w:val="a"/>
    <w:uiPriority w:val="99"/>
    <w:semiHidden/>
    <w:unhideWhenUsed/>
    <w:rsid w:val="0087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13">
    <w:name w:val="Сетка таблицы1"/>
    <w:basedOn w:val="a1"/>
    <w:next w:val="afa"/>
    <w:uiPriority w:val="59"/>
    <w:rsid w:val="005356CD"/>
    <w:pPr>
      <w:spacing w:after="0" w:line="240" w:lineRule="auto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4;&#1090;&#1095;&#1077;&#1090;%20(&#1090;&#1077;&#1084;&#1072;%20&#1069;&#1088;&#1082;&#1077;&#1088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BA99ABC-B0FE-443C-8C39-B214C791D9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(тема Эркер)</Template>
  <TotalTime>14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XXX</cp:lastModifiedBy>
  <cp:revision>6</cp:revision>
  <cp:lastPrinted>2025-12-23T07:47:00Z</cp:lastPrinted>
  <dcterms:created xsi:type="dcterms:W3CDTF">2026-08-07T17:18:00Z</dcterms:created>
  <dcterms:modified xsi:type="dcterms:W3CDTF">2026-08-07T17:36:00Z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TC017730779991</vt:lpwstr>
  </property>
</Properties>
</file>